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0ECB" w14:textId="063FA3D2" w:rsidR="004247CA" w:rsidRDefault="00E86657">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75F7EF31" wp14:editId="1B721DC3">
                <wp:simplePos x="0" y="0"/>
                <wp:positionH relativeFrom="margin">
                  <wp:posOffset>5410200</wp:posOffset>
                </wp:positionH>
                <wp:positionV relativeFrom="paragraph">
                  <wp:posOffset>-124810</wp:posOffset>
                </wp:positionV>
                <wp:extent cx="4622800" cy="2400300"/>
                <wp:effectExtent l="19050" t="19050" r="25400" b="19050"/>
                <wp:wrapNone/>
                <wp:docPr id="6" name="Text Box 6"/>
                <wp:cNvGraphicFramePr/>
                <a:graphic xmlns:a="http://schemas.openxmlformats.org/drawingml/2006/main">
                  <a:graphicData uri="http://schemas.microsoft.com/office/word/2010/wordprocessingShape">
                    <wps:wsp>
                      <wps:cNvSpPr txBox="1"/>
                      <wps:spPr>
                        <a:xfrm>
                          <a:off x="0" y="0"/>
                          <a:ext cx="4622800" cy="2400300"/>
                        </a:xfrm>
                        <a:prstGeom prst="rect">
                          <a:avLst/>
                        </a:prstGeom>
                        <a:solidFill>
                          <a:schemeClr val="lt1"/>
                        </a:solidFill>
                        <a:ln w="38100">
                          <a:solidFill>
                            <a:srgbClr val="00B0F0"/>
                          </a:solidFill>
                        </a:ln>
                      </wps:spPr>
                      <wps:txbx>
                        <w:txbxContent>
                          <w:p w14:paraId="7E4FEB32" w14:textId="77777777" w:rsidR="0093706B" w:rsidRDefault="0093706B" w:rsidP="002A1699">
                            <w:pPr>
                              <w:jc w:val="center"/>
                              <w:rPr>
                                <w:rFonts w:ascii="Century Gothic" w:hAnsi="Century Gothic"/>
                                <w:u w:val="single"/>
                              </w:rPr>
                            </w:pPr>
                            <w:r w:rsidRPr="002A1699">
                              <w:rPr>
                                <w:rFonts w:ascii="Century Gothic" w:hAnsi="Century Gothic"/>
                                <w:u w:val="single"/>
                              </w:rPr>
                              <w:t>Maths</w:t>
                            </w:r>
                          </w:p>
                          <w:p w14:paraId="2A319D8C" w14:textId="4478B29F" w:rsidR="005B6A61" w:rsidRDefault="005B6A61" w:rsidP="005B6A61">
                            <w:pPr>
                              <w:rPr>
                                <w:rFonts w:ascii="Century Gothic" w:hAnsi="Century Gothic"/>
                              </w:rPr>
                            </w:pPr>
                            <w:r>
                              <w:rPr>
                                <w:rFonts w:ascii="Century Gothic" w:hAnsi="Century Gothic"/>
                              </w:rPr>
                              <w:t xml:space="preserve">In Maths, </w:t>
                            </w:r>
                            <w:r w:rsidR="00D46318">
                              <w:rPr>
                                <w:rFonts w:ascii="Century Gothic" w:hAnsi="Century Gothic"/>
                              </w:rPr>
                              <w:t>Y</w:t>
                            </w:r>
                            <w:r>
                              <w:rPr>
                                <w:rFonts w:ascii="Century Gothic" w:hAnsi="Century Gothic"/>
                              </w:rPr>
                              <w:t xml:space="preserve">ear 1 will continue to develop </w:t>
                            </w:r>
                            <w:r w:rsidR="00D46318">
                              <w:rPr>
                                <w:rFonts w:ascii="Century Gothic" w:hAnsi="Century Gothic"/>
                              </w:rPr>
                              <w:t>their</w:t>
                            </w:r>
                            <w:r>
                              <w:rPr>
                                <w:rFonts w:ascii="Century Gothic" w:hAnsi="Century Gothic"/>
                              </w:rPr>
                              <w:t xml:space="preserve"> understanding and work with number to 20. They will also have an introduction to money, time and position and direction. </w:t>
                            </w:r>
                          </w:p>
                          <w:p w14:paraId="5D6DE0B1" w14:textId="6162A765" w:rsidR="00CD4832" w:rsidRDefault="00CD4832" w:rsidP="00F96625">
                            <w:pPr>
                              <w:rPr>
                                <w:rFonts w:ascii="Century Gothic" w:hAnsi="Century Gothic"/>
                              </w:rPr>
                            </w:pPr>
                            <w:r>
                              <w:rPr>
                                <w:rFonts w:ascii="Century Gothic" w:hAnsi="Century Gothic"/>
                              </w:rPr>
                              <w:t xml:space="preserve">In Maths, year </w:t>
                            </w:r>
                            <w:r w:rsidR="00847CF0">
                              <w:rPr>
                                <w:rFonts w:ascii="Century Gothic" w:hAnsi="Century Gothic"/>
                              </w:rPr>
                              <w:t>2</w:t>
                            </w:r>
                            <w:r>
                              <w:rPr>
                                <w:rFonts w:ascii="Century Gothic" w:hAnsi="Century Gothic"/>
                              </w:rPr>
                              <w:t xml:space="preserve"> will be </w:t>
                            </w:r>
                            <w:r w:rsidR="00D46318">
                              <w:rPr>
                                <w:rFonts w:ascii="Century Gothic" w:hAnsi="Century Gothic"/>
                              </w:rPr>
                              <w:t>focusing on</w:t>
                            </w:r>
                            <w:r>
                              <w:rPr>
                                <w:rFonts w:ascii="Century Gothic" w:hAnsi="Century Gothic"/>
                              </w:rPr>
                              <w:t xml:space="preserve"> </w:t>
                            </w:r>
                            <w:r w:rsidR="00847CF0">
                              <w:rPr>
                                <w:rFonts w:ascii="Century Gothic" w:hAnsi="Century Gothic"/>
                              </w:rPr>
                              <w:t xml:space="preserve">money, measure and position and direction. </w:t>
                            </w:r>
                            <w:r>
                              <w:rPr>
                                <w:rFonts w:ascii="Century Gothic" w:hAnsi="Century Gothic"/>
                              </w:rPr>
                              <w:t xml:space="preserve"> </w:t>
                            </w:r>
                          </w:p>
                          <w:p w14:paraId="1AF3485A" w14:textId="4DB0A081" w:rsidR="00847CF0" w:rsidRPr="00847CF0" w:rsidRDefault="00F96625">
                            <w:pPr>
                              <w:rPr>
                                <w:rFonts w:ascii="Century Gothic" w:hAnsi="Century Gothic"/>
                              </w:rPr>
                            </w:pPr>
                            <w:r>
                              <w:rPr>
                                <w:rFonts w:ascii="Century Gothic" w:hAnsi="Century Gothic"/>
                              </w:rPr>
                              <w:t>We will continue to</w:t>
                            </w:r>
                            <w:r w:rsidR="00847CF0">
                              <w:rPr>
                                <w:rFonts w:ascii="Century Gothic" w:hAnsi="Century Gothic"/>
                              </w:rPr>
                              <w:t xml:space="preserve"> use our Master Number sessions to</w:t>
                            </w:r>
                            <w:r>
                              <w:rPr>
                                <w:rFonts w:ascii="Century Gothic" w:hAnsi="Century Gothic"/>
                              </w:rPr>
                              <w:t xml:space="preserve"> build</w:t>
                            </w:r>
                            <w:r w:rsidR="00847CF0">
                              <w:rPr>
                                <w:rFonts w:ascii="Century Gothic" w:hAnsi="Century Gothic"/>
                              </w:rPr>
                              <w:t xml:space="preserve"> firm foundations in the development of good number sense. This is important so children develop fluency in calculation and a confidence and flexibility with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7EF31" id="_x0000_t202" coordsize="21600,21600" o:spt="202" path="m,l,21600r21600,l21600,xe">
                <v:stroke joinstyle="miter"/>
                <v:path gradientshapeok="t" o:connecttype="rect"/>
              </v:shapetype>
              <v:shape id="Text Box 6" o:spid="_x0000_s1026" type="#_x0000_t202" style="position:absolute;margin-left:426pt;margin-top:-9.85pt;width:364pt;height:1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METAIAAKQEAAAOAAAAZHJzL2Uyb0RvYy54bWysVE1vGjEQvVfqf7B8b3YhlFLEEhEiqkpR&#10;EimpcjZeL6zk9bi2YTf99X32AqFJT1UvZr72zcybGWZXXaPZXjlfkyn44CLnTBlJZW02Bf/xtPo0&#10;4cwHYUqhyaiCvyjPr+YfP8xaO1VD2pIulWMAMX7a2oJvQ7DTLPNyqxrhL8gqA2dFrhEBqttkpRMt&#10;0BudDfN8nLXkSutIKu9hvemdfJ7wq0rJcF9VXgWmC47aQnpdetfxzeYzMd04Ybe1PJQh/qGKRtQG&#10;SU9QNyIItnP1O6imlo48VeFCUpNRVdVSpR7QzSB/083jVliVegE53p5o8v8PVt7tHxyry4KPOTOi&#10;wYieVBfYNXVsHNlprZ8i6NEiLHQwY8pHu4cxNt1Vrom/aIfBD55fTtxGMAnjaDwcTnK4JHzDUZ5f&#10;QgF+9vq5dT58U9SwKBTcYXiJU7G/9aEPPYbEbJ50Xa5qrZMSF0YttWN7gVHrkIoE+B9R2rC24JeT&#10;AXK/h3Cb9Qkgz6/z1bHAMwwgaoOqIy19+1EK3bo7cLWm8gVUOepXzVu5qtHOrfDhQTjsFijAvYR7&#10;PJUmlEMHibMtuV9/s8d4jBxezlrsasH9z51wijP93WAZvg5Go7jcSRl9/jKE4s4963OP2TVLAkcD&#10;XKaVSYzxQR/FylHzjLNaxKxwCSORu+DhKC5Df0E4S6kWixSEdbYi3JpHKyN0ZDcO66l7Fs4eJhqw&#10;DHd03GoxfTPYPjZ+aWixC1TVaeqR4J7VA+84hbQ3h7ONt3aup6jXP5f5bwAAAP//AwBQSwMEFAAG&#10;AAgAAAAhAHWYezLgAAAADAEAAA8AAABkcnMvZG93bnJldi54bWxMj8FOwzAQRO9I/IO1SNxaJ60C&#10;bppNhSr1BJe0leDoxkscNbaj2GnC3+Oe4Dg7o9k3xW42HbvR4FtnEdJlAoxs7VRrG4Tz6bAQwHyQ&#10;VsnOWUL4IQ+78vGhkLlyk63odgwNiyXW5xJBh9DnnPtak5F+6Xqy0ft2g5EhyqHhapBTLDcdXyXJ&#10;CzeytfGDlj3tNdXX42gQTtVmT937Z3MQQk/p14eux0ojPj/Nb1tggebwF4Y7fkSHMjJd3GiVZx2C&#10;yFZxS0BYpJtXYPdEJpJ4uiCsM7EGXhb8/4jyFwAA//8DAFBLAQItABQABgAIAAAAIQC2gziS/gAA&#10;AOEBAAATAAAAAAAAAAAAAAAAAAAAAABbQ29udGVudF9UeXBlc10ueG1sUEsBAi0AFAAGAAgAAAAh&#10;ADj9If/WAAAAlAEAAAsAAAAAAAAAAAAAAAAALwEAAF9yZWxzLy5yZWxzUEsBAi0AFAAGAAgAAAAh&#10;AEF1QwRMAgAApAQAAA4AAAAAAAAAAAAAAAAALgIAAGRycy9lMm9Eb2MueG1sUEsBAi0AFAAGAAgA&#10;AAAhAHWYezLgAAAADAEAAA8AAAAAAAAAAAAAAAAApgQAAGRycy9kb3ducmV2LnhtbFBLBQYAAAAA&#10;BAAEAPMAAACzBQAAAAA=&#10;" fillcolor="white [3201]" strokecolor="#00b0f0" strokeweight="3pt">
                <v:textbox>
                  <w:txbxContent>
                    <w:p w14:paraId="7E4FEB32" w14:textId="77777777" w:rsidR="0093706B" w:rsidRDefault="0093706B" w:rsidP="002A1699">
                      <w:pPr>
                        <w:jc w:val="center"/>
                        <w:rPr>
                          <w:rFonts w:ascii="Century Gothic" w:hAnsi="Century Gothic"/>
                          <w:u w:val="single"/>
                        </w:rPr>
                      </w:pPr>
                      <w:r w:rsidRPr="002A1699">
                        <w:rPr>
                          <w:rFonts w:ascii="Century Gothic" w:hAnsi="Century Gothic"/>
                          <w:u w:val="single"/>
                        </w:rPr>
                        <w:t>Maths</w:t>
                      </w:r>
                    </w:p>
                    <w:p w14:paraId="2A319D8C" w14:textId="4478B29F" w:rsidR="005B6A61" w:rsidRDefault="005B6A61" w:rsidP="005B6A61">
                      <w:pPr>
                        <w:rPr>
                          <w:rFonts w:ascii="Century Gothic" w:hAnsi="Century Gothic"/>
                        </w:rPr>
                      </w:pPr>
                      <w:r>
                        <w:rPr>
                          <w:rFonts w:ascii="Century Gothic" w:hAnsi="Century Gothic"/>
                        </w:rPr>
                        <w:t xml:space="preserve">In Maths, </w:t>
                      </w:r>
                      <w:r w:rsidR="00D46318">
                        <w:rPr>
                          <w:rFonts w:ascii="Century Gothic" w:hAnsi="Century Gothic"/>
                        </w:rPr>
                        <w:t>Y</w:t>
                      </w:r>
                      <w:r>
                        <w:rPr>
                          <w:rFonts w:ascii="Century Gothic" w:hAnsi="Century Gothic"/>
                        </w:rPr>
                        <w:t xml:space="preserve">ear 1 will continue to develop </w:t>
                      </w:r>
                      <w:r w:rsidR="00D46318">
                        <w:rPr>
                          <w:rFonts w:ascii="Century Gothic" w:hAnsi="Century Gothic"/>
                        </w:rPr>
                        <w:t>their</w:t>
                      </w:r>
                      <w:r>
                        <w:rPr>
                          <w:rFonts w:ascii="Century Gothic" w:hAnsi="Century Gothic"/>
                        </w:rPr>
                        <w:t xml:space="preserve"> understanding and work with number to 20. They will also have an introduction to money, time and position and direction. </w:t>
                      </w:r>
                    </w:p>
                    <w:p w14:paraId="5D6DE0B1" w14:textId="6162A765" w:rsidR="00CD4832" w:rsidRDefault="00CD4832" w:rsidP="00F96625">
                      <w:pPr>
                        <w:rPr>
                          <w:rFonts w:ascii="Century Gothic" w:hAnsi="Century Gothic"/>
                        </w:rPr>
                      </w:pPr>
                      <w:r>
                        <w:rPr>
                          <w:rFonts w:ascii="Century Gothic" w:hAnsi="Century Gothic"/>
                        </w:rPr>
                        <w:t xml:space="preserve">In Maths, year </w:t>
                      </w:r>
                      <w:r w:rsidR="00847CF0">
                        <w:rPr>
                          <w:rFonts w:ascii="Century Gothic" w:hAnsi="Century Gothic"/>
                        </w:rPr>
                        <w:t>2</w:t>
                      </w:r>
                      <w:r>
                        <w:rPr>
                          <w:rFonts w:ascii="Century Gothic" w:hAnsi="Century Gothic"/>
                        </w:rPr>
                        <w:t xml:space="preserve"> will be </w:t>
                      </w:r>
                      <w:r w:rsidR="00D46318">
                        <w:rPr>
                          <w:rFonts w:ascii="Century Gothic" w:hAnsi="Century Gothic"/>
                        </w:rPr>
                        <w:t>focusing on</w:t>
                      </w:r>
                      <w:r>
                        <w:rPr>
                          <w:rFonts w:ascii="Century Gothic" w:hAnsi="Century Gothic"/>
                        </w:rPr>
                        <w:t xml:space="preserve"> </w:t>
                      </w:r>
                      <w:r w:rsidR="00847CF0">
                        <w:rPr>
                          <w:rFonts w:ascii="Century Gothic" w:hAnsi="Century Gothic"/>
                        </w:rPr>
                        <w:t xml:space="preserve">money, measure and position and direction. </w:t>
                      </w:r>
                      <w:r>
                        <w:rPr>
                          <w:rFonts w:ascii="Century Gothic" w:hAnsi="Century Gothic"/>
                        </w:rPr>
                        <w:t xml:space="preserve"> </w:t>
                      </w:r>
                    </w:p>
                    <w:p w14:paraId="1AF3485A" w14:textId="4DB0A081" w:rsidR="00847CF0" w:rsidRPr="00847CF0" w:rsidRDefault="00F96625">
                      <w:pPr>
                        <w:rPr>
                          <w:rFonts w:ascii="Century Gothic" w:hAnsi="Century Gothic"/>
                        </w:rPr>
                      </w:pPr>
                      <w:r>
                        <w:rPr>
                          <w:rFonts w:ascii="Century Gothic" w:hAnsi="Century Gothic"/>
                        </w:rPr>
                        <w:t>We will continue to</w:t>
                      </w:r>
                      <w:r w:rsidR="00847CF0">
                        <w:rPr>
                          <w:rFonts w:ascii="Century Gothic" w:hAnsi="Century Gothic"/>
                        </w:rPr>
                        <w:t xml:space="preserve"> use our Master Number sessions to</w:t>
                      </w:r>
                      <w:r>
                        <w:rPr>
                          <w:rFonts w:ascii="Century Gothic" w:hAnsi="Century Gothic"/>
                        </w:rPr>
                        <w:t xml:space="preserve"> build</w:t>
                      </w:r>
                      <w:r w:rsidR="00847CF0">
                        <w:rPr>
                          <w:rFonts w:ascii="Century Gothic" w:hAnsi="Century Gothic"/>
                        </w:rPr>
                        <w:t xml:space="preserve"> firm foundations in the development of good number sense. This is important so children develop fluency in calculation and a confidence and flexibility with number.</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CA19FCC" wp14:editId="48CFAB21">
                <wp:simplePos x="0" y="0"/>
                <wp:positionH relativeFrom="margin">
                  <wp:posOffset>-228600</wp:posOffset>
                </wp:positionH>
                <wp:positionV relativeFrom="paragraph">
                  <wp:posOffset>-210207</wp:posOffset>
                </wp:positionV>
                <wp:extent cx="5248275" cy="190500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5248275" cy="1905000"/>
                        </a:xfrm>
                        <a:prstGeom prst="rect">
                          <a:avLst/>
                        </a:prstGeom>
                        <a:solidFill>
                          <a:schemeClr val="lt1"/>
                        </a:solidFill>
                        <a:ln w="38100">
                          <a:solidFill>
                            <a:srgbClr val="FFC000"/>
                          </a:solidFill>
                        </a:ln>
                      </wps:spPr>
                      <wps:txbx>
                        <w:txbxContent>
                          <w:p w14:paraId="172169DB" w14:textId="77777777" w:rsidR="002A1699" w:rsidRPr="004247CA" w:rsidRDefault="002A1699" w:rsidP="002A1699">
                            <w:pPr>
                              <w:jc w:val="center"/>
                              <w:rPr>
                                <w:rFonts w:ascii="Century Gothic" w:hAnsi="Century Gothic"/>
                                <w:u w:val="single"/>
                              </w:rPr>
                            </w:pPr>
                            <w:r w:rsidRPr="004247CA">
                              <w:rPr>
                                <w:rFonts w:ascii="Century Gothic" w:hAnsi="Century Gothic"/>
                                <w:u w:val="single"/>
                              </w:rPr>
                              <w:t>Writing</w:t>
                            </w:r>
                          </w:p>
                          <w:p w14:paraId="77E6A1B7" w14:textId="6C10C36A" w:rsidR="004247CA" w:rsidRDefault="0062186E" w:rsidP="0093706B">
                            <w:pPr>
                              <w:rPr>
                                <w:rFonts w:ascii="Century Gothic" w:hAnsi="Century Gothic"/>
                              </w:rPr>
                            </w:pPr>
                            <w:r w:rsidRPr="004247CA">
                              <w:rPr>
                                <w:rFonts w:ascii="Century Gothic" w:hAnsi="Century Gothic"/>
                              </w:rPr>
                              <w:t>This term we are focusing on the book</w:t>
                            </w:r>
                            <w:r w:rsidR="00111DD6">
                              <w:rPr>
                                <w:rFonts w:ascii="Century Gothic" w:hAnsi="Century Gothic"/>
                              </w:rPr>
                              <w:t>s</w:t>
                            </w:r>
                            <w:r w:rsidRPr="004247CA">
                              <w:rPr>
                                <w:rFonts w:ascii="Century Gothic" w:hAnsi="Century Gothic"/>
                              </w:rPr>
                              <w:t xml:space="preserve"> </w:t>
                            </w:r>
                            <w:r w:rsidR="00A61A3E">
                              <w:rPr>
                                <w:rFonts w:ascii="Century Gothic" w:hAnsi="Century Gothic"/>
                              </w:rPr>
                              <w:t>‘G</w:t>
                            </w:r>
                            <w:r w:rsidR="00111DD6" w:rsidRPr="00111DD6">
                              <w:rPr>
                                <w:rFonts w:ascii="Century Gothic" w:hAnsi="Century Gothic"/>
                              </w:rPr>
                              <w:t xml:space="preserve">randad's </w:t>
                            </w:r>
                            <w:r w:rsidR="00A61A3E">
                              <w:rPr>
                                <w:rFonts w:ascii="Century Gothic" w:hAnsi="Century Gothic"/>
                              </w:rPr>
                              <w:t>I</w:t>
                            </w:r>
                            <w:r w:rsidR="00111DD6" w:rsidRPr="00111DD6">
                              <w:rPr>
                                <w:rFonts w:ascii="Century Gothic" w:hAnsi="Century Gothic"/>
                              </w:rPr>
                              <w:t>sland</w:t>
                            </w:r>
                            <w:r w:rsidR="00A61A3E">
                              <w:rPr>
                                <w:rFonts w:ascii="Century Gothic" w:hAnsi="Century Gothic"/>
                              </w:rPr>
                              <w:t>’ by</w:t>
                            </w:r>
                            <w:r w:rsidR="00111DD6" w:rsidRPr="00111DD6">
                              <w:rPr>
                                <w:rFonts w:ascii="Century Gothic" w:hAnsi="Century Gothic"/>
                              </w:rPr>
                              <w:t xml:space="preserve"> </w:t>
                            </w:r>
                            <w:r w:rsidR="00A61A3E">
                              <w:rPr>
                                <w:rFonts w:ascii="Century Gothic" w:hAnsi="Century Gothic"/>
                              </w:rPr>
                              <w:t>B</w:t>
                            </w:r>
                            <w:r w:rsidR="00111DD6" w:rsidRPr="00111DD6">
                              <w:rPr>
                                <w:rFonts w:ascii="Century Gothic" w:hAnsi="Century Gothic"/>
                              </w:rPr>
                              <w:t xml:space="preserve">enji </w:t>
                            </w:r>
                            <w:r w:rsidR="00A61A3E">
                              <w:rPr>
                                <w:rFonts w:ascii="Century Gothic" w:hAnsi="Century Gothic"/>
                              </w:rPr>
                              <w:t>D</w:t>
                            </w:r>
                            <w:r w:rsidR="00111DD6" w:rsidRPr="00111DD6">
                              <w:rPr>
                                <w:rFonts w:ascii="Century Gothic" w:hAnsi="Century Gothic"/>
                              </w:rPr>
                              <w:t>avies</w:t>
                            </w:r>
                            <w:r w:rsidR="00111DD6">
                              <w:rPr>
                                <w:rFonts w:ascii="Century Gothic" w:hAnsi="Century Gothic"/>
                              </w:rPr>
                              <w:t xml:space="preserve"> and</w:t>
                            </w:r>
                            <w:r w:rsidR="00A61A3E">
                              <w:rPr>
                                <w:rFonts w:ascii="Century Gothic" w:hAnsi="Century Gothic"/>
                              </w:rPr>
                              <w:t xml:space="preserve"> ‘T</w:t>
                            </w:r>
                            <w:r w:rsidR="00A61A3E" w:rsidRPr="00A61A3E">
                              <w:rPr>
                                <w:rFonts w:ascii="Century Gothic" w:hAnsi="Century Gothic"/>
                              </w:rPr>
                              <w:t xml:space="preserve">he </w:t>
                            </w:r>
                            <w:r w:rsidR="00A61A3E">
                              <w:rPr>
                                <w:rFonts w:ascii="Century Gothic" w:hAnsi="Century Gothic"/>
                              </w:rPr>
                              <w:t>L</w:t>
                            </w:r>
                            <w:r w:rsidR="00A61A3E" w:rsidRPr="00A61A3E">
                              <w:rPr>
                                <w:rFonts w:ascii="Century Gothic" w:hAnsi="Century Gothic"/>
                              </w:rPr>
                              <w:t xml:space="preserve">ighthouse </w:t>
                            </w:r>
                            <w:r w:rsidR="00A61A3E">
                              <w:rPr>
                                <w:rFonts w:ascii="Century Gothic" w:hAnsi="Century Gothic"/>
                              </w:rPr>
                              <w:t>K</w:t>
                            </w:r>
                            <w:r w:rsidR="00A61A3E" w:rsidRPr="00A61A3E">
                              <w:rPr>
                                <w:rFonts w:ascii="Century Gothic" w:hAnsi="Century Gothic"/>
                              </w:rPr>
                              <w:t xml:space="preserve">eeper's </w:t>
                            </w:r>
                            <w:r w:rsidR="00A61A3E">
                              <w:rPr>
                                <w:rFonts w:ascii="Century Gothic" w:hAnsi="Century Gothic"/>
                              </w:rPr>
                              <w:t>L</w:t>
                            </w:r>
                            <w:r w:rsidR="00A61A3E" w:rsidRPr="00A61A3E">
                              <w:rPr>
                                <w:rFonts w:ascii="Century Gothic" w:hAnsi="Century Gothic"/>
                              </w:rPr>
                              <w:t>unch</w:t>
                            </w:r>
                            <w:r w:rsidR="00A61A3E">
                              <w:rPr>
                                <w:rFonts w:ascii="Century Gothic" w:hAnsi="Century Gothic"/>
                              </w:rPr>
                              <w:t>’ by</w:t>
                            </w:r>
                            <w:r w:rsidR="00A61A3E" w:rsidRPr="00A61A3E">
                              <w:rPr>
                                <w:rFonts w:ascii="Century Gothic" w:hAnsi="Century Gothic"/>
                              </w:rPr>
                              <w:t xml:space="preserve"> </w:t>
                            </w:r>
                            <w:r w:rsidR="00A61A3E">
                              <w:rPr>
                                <w:rFonts w:ascii="Century Gothic" w:hAnsi="Century Gothic"/>
                              </w:rPr>
                              <w:t>R</w:t>
                            </w:r>
                            <w:r w:rsidR="00A61A3E" w:rsidRPr="00A61A3E">
                              <w:rPr>
                                <w:rFonts w:ascii="Century Gothic" w:hAnsi="Century Gothic"/>
                              </w:rPr>
                              <w:t xml:space="preserve">onda and </w:t>
                            </w:r>
                            <w:r w:rsidR="00A61A3E">
                              <w:rPr>
                                <w:rFonts w:ascii="Century Gothic" w:hAnsi="Century Gothic"/>
                              </w:rPr>
                              <w:t>D</w:t>
                            </w:r>
                            <w:r w:rsidR="00A61A3E" w:rsidRPr="00A61A3E">
                              <w:rPr>
                                <w:rFonts w:ascii="Century Gothic" w:hAnsi="Century Gothic"/>
                              </w:rPr>
                              <w:t xml:space="preserve">avid </w:t>
                            </w:r>
                            <w:r w:rsidR="00A61A3E">
                              <w:rPr>
                                <w:rFonts w:ascii="Century Gothic" w:hAnsi="Century Gothic"/>
                              </w:rPr>
                              <w:t>Armitage.</w:t>
                            </w:r>
                            <w:r w:rsidR="00111DD6">
                              <w:rPr>
                                <w:rFonts w:ascii="Century Gothic" w:hAnsi="Century Gothic"/>
                              </w:rPr>
                              <w:t xml:space="preserve"> </w:t>
                            </w:r>
                            <w:r w:rsidR="004247CA" w:rsidRPr="004247CA">
                              <w:rPr>
                                <w:rFonts w:ascii="Century Gothic" w:hAnsi="Century Gothic"/>
                              </w:rPr>
                              <w:t>We will be using t</w:t>
                            </w:r>
                            <w:r w:rsidR="00A61A3E">
                              <w:rPr>
                                <w:rFonts w:ascii="Century Gothic" w:hAnsi="Century Gothic"/>
                              </w:rPr>
                              <w:t>hese</w:t>
                            </w:r>
                            <w:r w:rsidR="004247CA" w:rsidRPr="004247CA">
                              <w:rPr>
                                <w:rFonts w:ascii="Century Gothic" w:hAnsi="Century Gothic"/>
                              </w:rPr>
                              <w:t xml:space="preserve"> text</w:t>
                            </w:r>
                            <w:r w:rsidR="00A61A3E">
                              <w:rPr>
                                <w:rFonts w:ascii="Century Gothic" w:hAnsi="Century Gothic"/>
                              </w:rPr>
                              <w:t>s</w:t>
                            </w:r>
                            <w:r w:rsidR="004247CA" w:rsidRPr="004247CA">
                              <w:rPr>
                                <w:rFonts w:ascii="Century Gothic" w:hAnsi="Century Gothic"/>
                              </w:rPr>
                              <w:t xml:space="preserve"> to help consolidate all of the skills that we have been learning over the course of the year. </w:t>
                            </w:r>
                          </w:p>
                          <w:p w14:paraId="65D6DB4B" w14:textId="6D63E3B0" w:rsidR="0093706B" w:rsidRPr="004247CA" w:rsidRDefault="004247CA" w:rsidP="0093706B">
                            <w:pPr>
                              <w:rPr>
                                <w:rFonts w:ascii="Century Gothic" w:hAnsi="Century Gothic"/>
                              </w:rPr>
                            </w:pPr>
                            <w:r>
                              <w:rPr>
                                <w:rFonts w:ascii="Century Gothic" w:hAnsi="Century Gothic"/>
                              </w:rPr>
                              <w:t xml:space="preserve">In our </w:t>
                            </w:r>
                            <w:r w:rsidR="005578CF">
                              <w:rPr>
                                <w:rFonts w:ascii="Century Gothic" w:hAnsi="Century Gothic"/>
                              </w:rPr>
                              <w:t xml:space="preserve">RWI sessions, we will continue to learn news sounds and read words containing these. We will also read books linked to our phonic stage, build reading fluency and answer questions about the book. </w:t>
                            </w:r>
                            <w:r w:rsidRPr="004247CA">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9FCC" id="Text Box 8" o:spid="_x0000_s1027" type="#_x0000_t202" style="position:absolute;margin-left:-18pt;margin-top:-16.55pt;width:413.25pt;height:15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dDTwIAAKsEAAAOAAAAZHJzL2Uyb0RvYy54bWysVE1vGjEQvVfqf7B8L7tQaAhiiSgRVaUo&#10;iUSqnI3XCyt5Pa5t2E1/fZ/NR2jSU9WLd778PPNmZqc3XaPZXjlfkyl4v5dzpoyksjabgv94Wn4a&#10;c+aDMKXQZFTBX5TnN7OPH6atnagBbUmXyjGAGD9pbcG3IdhJlnm5VY3wPbLKwFmRa0SA6jZZ6UQL&#10;9EZngzz/krXkSutIKu9hvT04+SzhV5WS4aGqvApMFxy5hXS6dK7jmc2mYrJxwm5reUxD/EMWjagN&#10;Hj1D3Yog2M7V76CaWjryVIWepCajqqqlSjWgmn7+pprVVliVagE53p5p8v8PVt7vHx2ry4KjUUY0&#10;aNGT6gL7Sh0bR3Za6ycIWlmEhQ5mdPlk9zDGorvKNfGLchj84PnlzG0EkzCOBsPx4GrEmYSvf52P&#10;8jyxn71et86Hb4oaFoWCOzQvcSr2dz4gFYSeQuJrnnRdLmutkxIHRi20Y3uBVuuQksSNP6K0YW3B&#10;P4/7ePs9hNuszwDL5eI1wQsMIGqDVCIth/KjFLp1l0g8U7Om8gWMOTpMnLdyWaOqO+HDo3AYMZCE&#10;tQkPOCpNyIqOEmdbcr/+Zo/x6Dy8nLUY2YL7nzvhFGf6u8FMXPeHwzjjSRmOrgZQ3KVnfekxu2ZB&#10;oKqPBbUyiTE+6JNYOWqesV3z+Cpcwki8XfBwEhfhsEjYTqnm8xSEqbYi3JmVlRE6khx79tQ9C2eP&#10;jQ2YiXs6DbeYvOnvITbeNDTfBarq1PzI84HVI/3YiDQTx+2NK3epp6jXf8zsNwAAAP//AwBQSwME&#10;FAAGAAgAAAAhANOPktXgAAAACwEAAA8AAABkcnMvZG93bnJldi54bWxMj8FOwzAQRO9I/IO1SNxa&#10;p40aaIhTAVIlQOqBtuLsxkscEa+t2G3Tv2d7gtuOdjTzplqNrhcnHGLnScFsmoFAarzpqFWw360n&#10;jyBi0mR07wkVXDDCqr69qXRp/Jk+8bRNreAQiqVWYFMKpZSxseh0nPqAxL9vPzidWA6tNIM+c7jr&#10;5TzLCul0R9xgdcBXi83P9ugUvOVh83GRi/1abzDsvt5fuMkqdX83Pj+BSDimPzNc8RkdamY6+COZ&#10;KHoFk7zgLel65DMQ7HhYZgsQBwXzoliCrCv5f0P9CwAA//8DAFBLAQItABQABgAIAAAAIQC2gziS&#10;/gAAAOEBAAATAAAAAAAAAAAAAAAAAAAAAABbQ29udGVudF9UeXBlc10ueG1sUEsBAi0AFAAGAAgA&#10;AAAhADj9If/WAAAAlAEAAAsAAAAAAAAAAAAAAAAALwEAAF9yZWxzLy5yZWxzUEsBAi0AFAAGAAgA&#10;AAAhAPO5x0NPAgAAqwQAAA4AAAAAAAAAAAAAAAAALgIAAGRycy9lMm9Eb2MueG1sUEsBAi0AFAAG&#10;AAgAAAAhANOPktXgAAAACwEAAA8AAAAAAAAAAAAAAAAAqQQAAGRycy9kb3ducmV2LnhtbFBLBQYA&#10;AAAABAAEAPMAAAC2BQAAAAA=&#10;" fillcolor="white [3201]" strokecolor="#ffc000" strokeweight="3pt">
                <v:textbox>
                  <w:txbxContent>
                    <w:p w14:paraId="172169DB" w14:textId="77777777" w:rsidR="002A1699" w:rsidRPr="004247CA" w:rsidRDefault="002A1699" w:rsidP="002A1699">
                      <w:pPr>
                        <w:jc w:val="center"/>
                        <w:rPr>
                          <w:rFonts w:ascii="Century Gothic" w:hAnsi="Century Gothic"/>
                          <w:u w:val="single"/>
                        </w:rPr>
                      </w:pPr>
                      <w:r w:rsidRPr="004247CA">
                        <w:rPr>
                          <w:rFonts w:ascii="Century Gothic" w:hAnsi="Century Gothic"/>
                          <w:u w:val="single"/>
                        </w:rPr>
                        <w:t>Writing</w:t>
                      </w:r>
                    </w:p>
                    <w:p w14:paraId="77E6A1B7" w14:textId="6C10C36A" w:rsidR="004247CA" w:rsidRDefault="0062186E" w:rsidP="0093706B">
                      <w:pPr>
                        <w:rPr>
                          <w:rFonts w:ascii="Century Gothic" w:hAnsi="Century Gothic"/>
                        </w:rPr>
                      </w:pPr>
                      <w:r w:rsidRPr="004247CA">
                        <w:rPr>
                          <w:rFonts w:ascii="Century Gothic" w:hAnsi="Century Gothic"/>
                        </w:rPr>
                        <w:t>This term we are focusing on the book</w:t>
                      </w:r>
                      <w:r w:rsidR="00111DD6">
                        <w:rPr>
                          <w:rFonts w:ascii="Century Gothic" w:hAnsi="Century Gothic"/>
                        </w:rPr>
                        <w:t>s</w:t>
                      </w:r>
                      <w:r w:rsidRPr="004247CA">
                        <w:rPr>
                          <w:rFonts w:ascii="Century Gothic" w:hAnsi="Century Gothic"/>
                        </w:rPr>
                        <w:t xml:space="preserve"> </w:t>
                      </w:r>
                      <w:r w:rsidR="00A61A3E">
                        <w:rPr>
                          <w:rFonts w:ascii="Century Gothic" w:hAnsi="Century Gothic"/>
                        </w:rPr>
                        <w:t>‘G</w:t>
                      </w:r>
                      <w:r w:rsidR="00111DD6" w:rsidRPr="00111DD6">
                        <w:rPr>
                          <w:rFonts w:ascii="Century Gothic" w:hAnsi="Century Gothic"/>
                        </w:rPr>
                        <w:t xml:space="preserve">randad's </w:t>
                      </w:r>
                      <w:r w:rsidR="00A61A3E">
                        <w:rPr>
                          <w:rFonts w:ascii="Century Gothic" w:hAnsi="Century Gothic"/>
                        </w:rPr>
                        <w:t>I</w:t>
                      </w:r>
                      <w:r w:rsidR="00111DD6" w:rsidRPr="00111DD6">
                        <w:rPr>
                          <w:rFonts w:ascii="Century Gothic" w:hAnsi="Century Gothic"/>
                        </w:rPr>
                        <w:t>sland</w:t>
                      </w:r>
                      <w:r w:rsidR="00A61A3E">
                        <w:rPr>
                          <w:rFonts w:ascii="Century Gothic" w:hAnsi="Century Gothic"/>
                        </w:rPr>
                        <w:t>’ by</w:t>
                      </w:r>
                      <w:r w:rsidR="00111DD6" w:rsidRPr="00111DD6">
                        <w:rPr>
                          <w:rFonts w:ascii="Century Gothic" w:hAnsi="Century Gothic"/>
                        </w:rPr>
                        <w:t xml:space="preserve"> </w:t>
                      </w:r>
                      <w:r w:rsidR="00A61A3E">
                        <w:rPr>
                          <w:rFonts w:ascii="Century Gothic" w:hAnsi="Century Gothic"/>
                        </w:rPr>
                        <w:t>B</w:t>
                      </w:r>
                      <w:r w:rsidR="00111DD6" w:rsidRPr="00111DD6">
                        <w:rPr>
                          <w:rFonts w:ascii="Century Gothic" w:hAnsi="Century Gothic"/>
                        </w:rPr>
                        <w:t xml:space="preserve">enji </w:t>
                      </w:r>
                      <w:r w:rsidR="00A61A3E">
                        <w:rPr>
                          <w:rFonts w:ascii="Century Gothic" w:hAnsi="Century Gothic"/>
                        </w:rPr>
                        <w:t>D</w:t>
                      </w:r>
                      <w:r w:rsidR="00111DD6" w:rsidRPr="00111DD6">
                        <w:rPr>
                          <w:rFonts w:ascii="Century Gothic" w:hAnsi="Century Gothic"/>
                        </w:rPr>
                        <w:t>avies</w:t>
                      </w:r>
                      <w:r w:rsidR="00111DD6">
                        <w:rPr>
                          <w:rFonts w:ascii="Century Gothic" w:hAnsi="Century Gothic"/>
                        </w:rPr>
                        <w:t xml:space="preserve"> and</w:t>
                      </w:r>
                      <w:r w:rsidR="00A61A3E">
                        <w:rPr>
                          <w:rFonts w:ascii="Century Gothic" w:hAnsi="Century Gothic"/>
                        </w:rPr>
                        <w:t xml:space="preserve"> ‘T</w:t>
                      </w:r>
                      <w:r w:rsidR="00A61A3E" w:rsidRPr="00A61A3E">
                        <w:rPr>
                          <w:rFonts w:ascii="Century Gothic" w:hAnsi="Century Gothic"/>
                        </w:rPr>
                        <w:t xml:space="preserve">he </w:t>
                      </w:r>
                      <w:r w:rsidR="00A61A3E">
                        <w:rPr>
                          <w:rFonts w:ascii="Century Gothic" w:hAnsi="Century Gothic"/>
                        </w:rPr>
                        <w:t>L</w:t>
                      </w:r>
                      <w:r w:rsidR="00A61A3E" w:rsidRPr="00A61A3E">
                        <w:rPr>
                          <w:rFonts w:ascii="Century Gothic" w:hAnsi="Century Gothic"/>
                        </w:rPr>
                        <w:t xml:space="preserve">ighthouse </w:t>
                      </w:r>
                      <w:r w:rsidR="00A61A3E">
                        <w:rPr>
                          <w:rFonts w:ascii="Century Gothic" w:hAnsi="Century Gothic"/>
                        </w:rPr>
                        <w:t>K</w:t>
                      </w:r>
                      <w:r w:rsidR="00A61A3E" w:rsidRPr="00A61A3E">
                        <w:rPr>
                          <w:rFonts w:ascii="Century Gothic" w:hAnsi="Century Gothic"/>
                        </w:rPr>
                        <w:t xml:space="preserve">eeper's </w:t>
                      </w:r>
                      <w:r w:rsidR="00A61A3E">
                        <w:rPr>
                          <w:rFonts w:ascii="Century Gothic" w:hAnsi="Century Gothic"/>
                        </w:rPr>
                        <w:t>L</w:t>
                      </w:r>
                      <w:r w:rsidR="00A61A3E" w:rsidRPr="00A61A3E">
                        <w:rPr>
                          <w:rFonts w:ascii="Century Gothic" w:hAnsi="Century Gothic"/>
                        </w:rPr>
                        <w:t>unch</w:t>
                      </w:r>
                      <w:r w:rsidR="00A61A3E">
                        <w:rPr>
                          <w:rFonts w:ascii="Century Gothic" w:hAnsi="Century Gothic"/>
                        </w:rPr>
                        <w:t>’ by</w:t>
                      </w:r>
                      <w:r w:rsidR="00A61A3E" w:rsidRPr="00A61A3E">
                        <w:rPr>
                          <w:rFonts w:ascii="Century Gothic" w:hAnsi="Century Gothic"/>
                        </w:rPr>
                        <w:t xml:space="preserve"> </w:t>
                      </w:r>
                      <w:r w:rsidR="00A61A3E">
                        <w:rPr>
                          <w:rFonts w:ascii="Century Gothic" w:hAnsi="Century Gothic"/>
                        </w:rPr>
                        <w:t>R</w:t>
                      </w:r>
                      <w:r w:rsidR="00A61A3E" w:rsidRPr="00A61A3E">
                        <w:rPr>
                          <w:rFonts w:ascii="Century Gothic" w:hAnsi="Century Gothic"/>
                        </w:rPr>
                        <w:t xml:space="preserve">onda and </w:t>
                      </w:r>
                      <w:r w:rsidR="00A61A3E">
                        <w:rPr>
                          <w:rFonts w:ascii="Century Gothic" w:hAnsi="Century Gothic"/>
                        </w:rPr>
                        <w:t>D</w:t>
                      </w:r>
                      <w:r w:rsidR="00A61A3E" w:rsidRPr="00A61A3E">
                        <w:rPr>
                          <w:rFonts w:ascii="Century Gothic" w:hAnsi="Century Gothic"/>
                        </w:rPr>
                        <w:t xml:space="preserve">avid </w:t>
                      </w:r>
                      <w:r w:rsidR="00A61A3E">
                        <w:rPr>
                          <w:rFonts w:ascii="Century Gothic" w:hAnsi="Century Gothic"/>
                        </w:rPr>
                        <w:t>Armitage.</w:t>
                      </w:r>
                      <w:r w:rsidR="00111DD6">
                        <w:rPr>
                          <w:rFonts w:ascii="Century Gothic" w:hAnsi="Century Gothic"/>
                        </w:rPr>
                        <w:t xml:space="preserve"> </w:t>
                      </w:r>
                      <w:r w:rsidR="004247CA" w:rsidRPr="004247CA">
                        <w:rPr>
                          <w:rFonts w:ascii="Century Gothic" w:hAnsi="Century Gothic"/>
                        </w:rPr>
                        <w:t>We will be using t</w:t>
                      </w:r>
                      <w:r w:rsidR="00A61A3E">
                        <w:rPr>
                          <w:rFonts w:ascii="Century Gothic" w:hAnsi="Century Gothic"/>
                        </w:rPr>
                        <w:t>hese</w:t>
                      </w:r>
                      <w:r w:rsidR="004247CA" w:rsidRPr="004247CA">
                        <w:rPr>
                          <w:rFonts w:ascii="Century Gothic" w:hAnsi="Century Gothic"/>
                        </w:rPr>
                        <w:t xml:space="preserve"> text</w:t>
                      </w:r>
                      <w:r w:rsidR="00A61A3E">
                        <w:rPr>
                          <w:rFonts w:ascii="Century Gothic" w:hAnsi="Century Gothic"/>
                        </w:rPr>
                        <w:t>s</w:t>
                      </w:r>
                      <w:r w:rsidR="004247CA" w:rsidRPr="004247CA">
                        <w:rPr>
                          <w:rFonts w:ascii="Century Gothic" w:hAnsi="Century Gothic"/>
                        </w:rPr>
                        <w:t xml:space="preserve"> to help consolidate all of the skills that we have been learning over the course of the year. </w:t>
                      </w:r>
                    </w:p>
                    <w:p w14:paraId="65D6DB4B" w14:textId="6D63E3B0" w:rsidR="0093706B" w:rsidRPr="004247CA" w:rsidRDefault="004247CA" w:rsidP="0093706B">
                      <w:pPr>
                        <w:rPr>
                          <w:rFonts w:ascii="Century Gothic" w:hAnsi="Century Gothic"/>
                        </w:rPr>
                      </w:pPr>
                      <w:r>
                        <w:rPr>
                          <w:rFonts w:ascii="Century Gothic" w:hAnsi="Century Gothic"/>
                        </w:rPr>
                        <w:t xml:space="preserve">In our </w:t>
                      </w:r>
                      <w:r w:rsidR="005578CF">
                        <w:rPr>
                          <w:rFonts w:ascii="Century Gothic" w:hAnsi="Century Gothic"/>
                        </w:rPr>
                        <w:t xml:space="preserve">RWI sessions, we will continue to learn news sounds and read words containing these. We will also read books linked to our phonic stage, build reading fluency and answer questions about the book. </w:t>
                      </w:r>
                      <w:r w:rsidRPr="004247CA">
                        <w:rPr>
                          <w:noProof/>
                        </w:rPr>
                        <w:t xml:space="preserve"> </w:t>
                      </w:r>
                    </w:p>
                  </w:txbxContent>
                </v:textbox>
                <w10:wrap anchorx="margin"/>
              </v:shape>
            </w:pict>
          </mc:Fallback>
        </mc:AlternateContent>
      </w:r>
      <w:r w:rsidR="0062186E">
        <w:rPr>
          <w:noProof/>
          <w:lang w:eastAsia="en-GB"/>
        </w:rPr>
        <mc:AlternateContent>
          <mc:Choice Requires="wps">
            <w:drawing>
              <wp:anchor distT="0" distB="0" distL="114300" distR="114300" simplePos="0" relativeHeight="251659264" behindDoc="0" locked="0" layoutInCell="1" allowOverlap="1" wp14:anchorId="606B580D" wp14:editId="6022460F">
                <wp:simplePos x="0" y="0"/>
                <wp:positionH relativeFrom="margin">
                  <wp:align>center</wp:align>
                </wp:positionH>
                <wp:positionV relativeFrom="paragraph">
                  <wp:posOffset>2021953</wp:posOffset>
                </wp:positionV>
                <wp:extent cx="3594100" cy="1182414"/>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594100" cy="1182414"/>
                        </a:xfrm>
                        <a:prstGeom prst="rect">
                          <a:avLst/>
                        </a:prstGeom>
                        <a:solidFill>
                          <a:schemeClr val="lt1"/>
                        </a:solidFill>
                        <a:ln w="6350">
                          <a:noFill/>
                        </a:ln>
                      </wps:spPr>
                      <wps:txbx>
                        <w:txbxContent>
                          <w:p w14:paraId="19DF4ECB" w14:textId="79474036" w:rsidR="0093706B" w:rsidRPr="0093706B" w:rsidRDefault="005578CF" w:rsidP="0093706B">
                            <w:pPr>
                              <w:jc w:val="center"/>
                              <w:rPr>
                                <w:rFonts w:ascii="Century Gothic" w:hAnsi="Century Gothic"/>
                                <w:sz w:val="32"/>
                                <w:u w:val="single"/>
                              </w:rPr>
                            </w:pPr>
                            <w:r>
                              <w:rPr>
                                <w:rFonts w:ascii="Century Gothic" w:hAnsi="Century Gothic"/>
                                <w:sz w:val="32"/>
                                <w:u w:val="single"/>
                              </w:rPr>
                              <w:t>KS1</w:t>
                            </w:r>
                          </w:p>
                          <w:p w14:paraId="26DE718D" w14:textId="77777777" w:rsidR="0093706B" w:rsidRDefault="0093706B" w:rsidP="0093706B">
                            <w:pPr>
                              <w:jc w:val="center"/>
                              <w:rPr>
                                <w:rFonts w:ascii="Century Gothic" w:hAnsi="Century Gothic"/>
                                <w:sz w:val="32"/>
                                <w:u w:val="single"/>
                              </w:rPr>
                            </w:pPr>
                            <w:r w:rsidRPr="0093706B">
                              <w:rPr>
                                <w:rFonts w:ascii="Century Gothic" w:hAnsi="Century Gothic"/>
                                <w:sz w:val="32"/>
                                <w:u w:val="single"/>
                              </w:rPr>
                              <w:t>Parent Information Sheet</w:t>
                            </w:r>
                          </w:p>
                          <w:p w14:paraId="3EB703B7" w14:textId="7E11216D" w:rsidR="0093706B" w:rsidRPr="0093706B" w:rsidRDefault="0093706B" w:rsidP="0093706B">
                            <w:pPr>
                              <w:jc w:val="center"/>
                              <w:rPr>
                                <w:rFonts w:ascii="Century Gothic" w:hAnsi="Century Gothic"/>
                                <w:sz w:val="32"/>
                                <w:u w:val="single"/>
                              </w:rPr>
                            </w:pPr>
                            <w:r>
                              <w:rPr>
                                <w:rFonts w:ascii="Century Gothic" w:hAnsi="Century Gothic"/>
                                <w:sz w:val="32"/>
                                <w:u w:val="single"/>
                              </w:rPr>
                              <w:t xml:space="preserve">Summer </w:t>
                            </w:r>
                            <w:r w:rsidR="005578CF">
                              <w:rPr>
                                <w:rFonts w:ascii="Century Gothic" w:hAnsi="Century Gothic"/>
                                <w:sz w:val="32"/>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B580D" id="Text Box 1" o:spid="_x0000_s1028" type="#_x0000_t202" style="position:absolute;margin-left:0;margin-top:159.2pt;width:283pt;height:93.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gKQwIAAIEEAAAOAAAAZHJzL2Uyb0RvYy54bWysVFFv2jAQfp+0/2D5fSShoWsRoWJUTJNQ&#10;WwmmPhvHJpEcn2cbEvbrd3YCZd2epr2Y893l89333TF76BpFjsK6GnRBs1FKidAcylrvC/p9u/p0&#10;R4nzTJdMgRYFPQlHH+YfP8xaMxVjqECVwhIE0W7amoJW3ptpkjheiYa5ERihMSjBNszj1e6T0rIW&#10;0RuVjNP0NmnBlsYCF86h97EP0nnEl1Jw/yylE56ogmJtPp42nrtwJvMZm+4tM1XNhzLYP1TRsFrj&#10;oxeoR+YZOdj6D6im5hYcSD/i0CQgZc1F7AG7ydJ33WwqZkTsBclx5kKT+3+w/On4YkldonaUaNag&#10;RFvRefIFOpIFdlrjppi0MZjmO3SHzMHv0Bma7qRtwi+2QzCOPJ8u3AYwjs6byX2epRjiGMuyu3Ge&#10;5QEnefvcWOe/CmhIMApqUbzIKTuune9TzynhNQeqLle1UvESBkYslSVHhlIrH4tE8N+ylCZtQW9v&#10;JmkE1hA+75GVxlpCs31TwfLdrovUjM8N76A8IQ8W+jlyhq9qrHXNnH9hFgcH+8Nl8M94SAX4FgwW&#10;JRXYn3/zh3zUE6OUtDiIBXU/DswKStQ3jUrfZ3keJjde8snnMV7sdWR3HdGHZglIAKqJ1UUz5Ht1&#10;NqWF5hV3ZhFexRDTHN8uqD+bS9+vB+4cF4tFTMJZNcyv9cbwAB0ID0psu1dmzSCXR6Wf4DyybPpO&#10;tT43fKlhcfAg6yhp4LlndaAf5zwOxbCTYZGu7zHr7Z9j/gsAAP//AwBQSwMEFAAGAAgAAAAhAERQ&#10;ZbPgAAAACAEAAA8AAABkcnMvZG93bnJldi54bWxMj81OwzAQhO9IfQdrK3FB1ClpQxXiVAjxI/VG&#10;A1S9ufGSRMTrKHaT8PYsJ7jt7oxmv8m2k23FgL1vHClYLiIQSKUzDVUK3oqn6w0IHzQZ3TpCBd/o&#10;YZvPLjKdGjfSKw77UAkOIZ9qBXUIXSqlL2u02i9ch8Tap+utDrz2lTS9HjnctvImihJpdUP8odYd&#10;PtRYfu3PVsHxqjrs/PT8PsbruHt8GYrbD1ModTmf7u9ABJzCnxl+8RkdcmY6uTMZL1oFXCQoiJeb&#10;FQiW10nClxMP0SoBmWfyf4H8BwAA//8DAFBLAQItABQABgAIAAAAIQC2gziS/gAAAOEBAAATAAAA&#10;AAAAAAAAAAAAAAAAAABbQ29udGVudF9UeXBlc10ueG1sUEsBAi0AFAAGAAgAAAAhADj9If/WAAAA&#10;lAEAAAsAAAAAAAAAAAAAAAAALwEAAF9yZWxzLy5yZWxzUEsBAi0AFAAGAAgAAAAhAImJaApDAgAA&#10;gQQAAA4AAAAAAAAAAAAAAAAALgIAAGRycy9lMm9Eb2MueG1sUEsBAi0AFAAGAAgAAAAhAERQZbPg&#10;AAAACAEAAA8AAAAAAAAAAAAAAAAAnQQAAGRycy9kb3ducmV2LnhtbFBLBQYAAAAABAAEAPMAAACq&#10;BQAAAAA=&#10;" fillcolor="white [3201]" stroked="f" strokeweight=".5pt">
                <v:textbox>
                  <w:txbxContent>
                    <w:p w14:paraId="19DF4ECB" w14:textId="79474036" w:rsidR="0093706B" w:rsidRPr="0093706B" w:rsidRDefault="005578CF" w:rsidP="0093706B">
                      <w:pPr>
                        <w:jc w:val="center"/>
                        <w:rPr>
                          <w:rFonts w:ascii="Century Gothic" w:hAnsi="Century Gothic"/>
                          <w:sz w:val="32"/>
                          <w:u w:val="single"/>
                        </w:rPr>
                      </w:pPr>
                      <w:r>
                        <w:rPr>
                          <w:rFonts w:ascii="Century Gothic" w:hAnsi="Century Gothic"/>
                          <w:sz w:val="32"/>
                          <w:u w:val="single"/>
                        </w:rPr>
                        <w:t>KS1</w:t>
                      </w:r>
                    </w:p>
                    <w:p w14:paraId="26DE718D" w14:textId="77777777" w:rsidR="0093706B" w:rsidRDefault="0093706B" w:rsidP="0093706B">
                      <w:pPr>
                        <w:jc w:val="center"/>
                        <w:rPr>
                          <w:rFonts w:ascii="Century Gothic" w:hAnsi="Century Gothic"/>
                          <w:sz w:val="32"/>
                          <w:u w:val="single"/>
                        </w:rPr>
                      </w:pPr>
                      <w:r w:rsidRPr="0093706B">
                        <w:rPr>
                          <w:rFonts w:ascii="Century Gothic" w:hAnsi="Century Gothic"/>
                          <w:sz w:val="32"/>
                          <w:u w:val="single"/>
                        </w:rPr>
                        <w:t>Parent Information Sheet</w:t>
                      </w:r>
                    </w:p>
                    <w:p w14:paraId="3EB703B7" w14:textId="7E11216D" w:rsidR="0093706B" w:rsidRPr="0093706B" w:rsidRDefault="0093706B" w:rsidP="0093706B">
                      <w:pPr>
                        <w:jc w:val="center"/>
                        <w:rPr>
                          <w:rFonts w:ascii="Century Gothic" w:hAnsi="Century Gothic"/>
                          <w:sz w:val="32"/>
                          <w:u w:val="single"/>
                        </w:rPr>
                      </w:pPr>
                      <w:r>
                        <w:rPr>
                          <w:rFonts w:ascii="Century Gothic" w:hAnsi="Century Gothic"/>
                          <w:sz w:val="32"/>
                          <w:u w:val="single"/>
                        </w:rPr>
                        <w:t xml:space="preserve">Summer </w:t>
                      </w:r>
                      <w:r w:rsidR="005578CF">
                        <w:rPr>
                          <w:rFonts w:ascii="Century Gothic" w:hAnsi="Century Gothic"/>
                          <w:sz w:val="32"/>
                          <w:u w:val="single"/>
                        </w:rPr>
                        <w:t>2</w:t>
                      </w:r>
                    </w:p>
                  </w:txbxContent>
                </v:textbox>
                <w10:wrap anchorx="margin"/>
              </v:shape>
            </w:pict>
          </mc:Fallback>
        </mc:AlternateContent>
      </w:r>
    </w:p>
    <w:p w14:paraId="14576BFF" w14:textId="77777777" w:rsidR="004247CA" w:rsidRPr="004247CA" w:rsidRDefault="004247CA" w:rsidP="004247CA"/>
    <w:p w14:paraId="78D6DED7" w14:textId="77777777" w:rsidR="004247CA" w:rsidRPr="004247CA" w:rsidRDefault="004247CA" w:rsidP="004247CA"/>
    <w:p w14:paraId="662FC9B3" w14:textId="77777777" w:rsidR="004247CA" w:rsidRPr="004247CA" w:rsidRDefault="004247CA" w:rsidP="004247CA"/>
    <w:p w14:paraId="5259D1EF" w14:textId="77777777" w:rsidR="004247CA" w:rsidRPr="004247CA" w:rsidRDefault="004247CA" w:rsidP="004247CA"/>
    <w:p w14:paraId="5AD7ABF8" w14:textId="305FD557" w:rsidR="004247CA" w:rsidRPr="004247CA" w:rsidRDefault="004247CA" w:rsidP="004247CA"/>
    <w:p w14:paraId="1EED2362" w14:textId="67883D54" w:rsidR="004247CA" w:rsidRPr="004247CA" w:rsidRDefault="00E86657" w:rsidP="004247CA">
      <w:r>
        <w:rPr>
          <w:noProof/>
          <w:lang w:eastAsia="en-GB"/>
        </w:rPr>
        <mc:AlternateContent>
          <mc:Choice Requires="wps">
            <w:drawing>
              <wp:anchor distT="0" distB="0" distL="114300" distR="114300" simplePos="0" relativeHeight="251665408" behindDoc="0" locked="0" layoutInCell="1" allowOverlap="1" wp14:anchorId="586A25BC" wp14:editId="46DBFAAC">
                <wp:simplePos x="0" y="0"/>
                <wp:positionH relativeFrom="margin">
                  <wp:posOffset>-233916</wp:posOffset>
                </wp:positionH>
                <wp:positionV relativeFrom="paragraph">
                  <wp:posOffset>178730</wp:posOffset>
                </wp:positionV>
                <wp:extent cx="3799490" cy="2360428"/>
                <wp:effectExtent l="19050" t="19050" r="10795" b="20955"/>
                <wp:wrapNone/>
                <wp:docPr id="5" name="Text Box 5"/>
                <wp:cNvGraphicFramePr/>
                <a:graphic xmlns:a="http://schemas.openxmlformats.org/drawingml/2006/main">
                  <a:graphicData uri="http://schemas.microsoft.com/office/word/2010/wordprocessingShape">
                    <wps:wsp>
                      <wps:cNvSpPr txBox="1"/>
                      <wps:spPr>
                        <a:xfrm>
                          <a:off x="0" y="0"/>
                          <a:ext cx="3799490" cy="2360428"/>
                        </a:xfrm>
                        <a:prstGeom prst="rect">
                          <a:avLst/>
                        </a:prstGeom>
                        <a:solidFill>
                          <a:schemeClr val="lt1"/>
                        </a:solidFill>
                        <a:ln w="38100">
                          <a:solidFill>
                            <a:srgbClr val="7030A0"/>
                          </a:solidFill>
                        </a:ln>
                      </wps:spPr>
                      <wps:txbx>
                        <w:txbxContent>
                          <w:p w14:paraId="05DCAF25" w14:textId="77777777" w:rsidR="0093706B" w:rsidRPr="001101B3" w:rsidRDefault="004247CA" w:rsidP="002A1699">
                            <w:pPr>
                              <w:jc w:val="center"/>
                              <w:rPr>
                                <w:rFonts w:ascii="Century Gothic" w:hAnsi="Century Gothic"/>
                                <w:u w:val="single"/>
                              </w:rPr>
                            </w:pPr>
                            <w:r w:rsidRPr="001101B3">
                              <w:rPr>
                                <w:rFonts w:ascii="Century Gothic" w:hAnsi="Century Gothic"/>
                                <w:u w:val="single"/>
                              </w:rPr>
                              <w:t xml:space="preserve">Science </w:t>
                            </w:r>
                          </w:p>
                          <w:p w14:paraId="6D563371" w14:textId="762A8218" w:rsidR="005578CF" w:rsidRPr="005578CF" w:rsidRDefault="00F96625" w:rsidP="005578CF">
                            <w:pPr>
                              <w:rPr>
                                <w:rFonts w:ascii="Century Gothic" w:hAnsi="Century Gothic"/>
                              </w:rPr>
                            </w:pPr>
                            <w:r w:rsidRPr="005578CF">
                              <w:rPr>
                                <w:rFonts w:ascii="Century Gothic" w:hAnsi="Century Gothic"/>
                              </w:rPr>
                              <w:t xml:space="preserve">In Science, we will be continuing to develop our </w:t>
                            </w:r>
                            <w:r w:rsidR="00DA5E1E" w:rsidRPr="005578CF">
                              <w:rPr>
                                <w:rFonts w:ascii="Century Gothic" w:hAnsi="Century Gothic"/>
                              </w:rPr>
                              <w:t>‘working scientifically’ skills.</w:t>
                            </w:r>
                          </w:p>
                          <w:p w14:paraId="0A7583B3" w14:textId="4844E881" w:rsidR="005578CF" w:rsidRPr="005578CF" w:rsidRDefault="00DA5E1E" w:rsidP="005578CF">
                            <w:pPr>
                              <w:rPr>
                                <w:rFonts w:ascii="Century Gothic" w:hAnsi="Century Gothic" w:cstheme="minorHAnsi"/>
                              </w:rPr>
                            </w:pPr>
                            <w:r w:rsidRPr="005578CF">
                              <w:rPr>
                                <w:rFonts w:ascii="Century Gothic" w:hAnsi="Century Gothic"/>
                                <w:bCs/>
                                <w:iCs/>
                              </w:rPr>
                              <w:t xml:space="preserve">We will also be working on the topic of </w:t>
                            </w:r>
                            <w:r w:rsidR="005578CF" w:rsidRPr="005578CF">
                              <w:rPr>
                                <w:rFonts w:ascii="Century Gothic" w:hAnsi="Century Gothic"/>
                                <w:bCs/>
                                <w:iCs/>
                              </w:rPr>
                              <w:t>Living Things and Their Habitats.</w:t>
                            </w:r>
                            <w:r w:rsidRPr="005578CF">
                              <w:rPr>
                                <w:rFonts w:ascii="Century Gothic" w:hAnsi="Century Gothic"/>
                                <w:bCs/>
                                <w:iCs/>
                              </w:rPr>
                              <w:t xml:space="preserve"> </w:t>
                            </w:r>
                            <w:r w:rsidR="005578CF">
                              <w:rPr>
                                <w:rFonts w:ascii="Century Gothic" w:hAnsi="Century Gothic"/>
                                <w:bCs/>
                                <w:iCs/>
                              </w:rPr>
                              <w:t>As part of this topic we will: e</w:t>
                            </w:r>
                            <w:r w:rsidR="005578CF" w:rsidRPr="005578CF">
                              <w:rPr>
                                <w:rFonts w:ascii="Century Gothic" w:hAnsi="Century Gothic" w:cstheme="minorHAnsi"/>
                              </w:rPr>
                              <w:t xml:space="preserve">xplore and compare the differences between things that are living, dead and never been alive; </w:t>
                            </w:r>
                            <w:r w:rsidR="00FB6CFA">
                              <w:rPr>
                                <w:rFonts w:ascii="Century Gothic" w:hAnsi="Century Gothic" w:cstheme="minorHAnsi"/>
                              </w:rPr>
                              <w:t>i</w:t>
                            </w:r>
                            <w:r w:rsidR="005578CF" w:rsidRPr="005578CF">
                              <w:rPr>
                                <w:rFonts w:ascii="Century Gothic" w:hAnsi="Century Gothic" w:cstheme="minorHAnsi"/>
                              </w:rPr>
                              <w:t>dentify that most living things have habitats; identify and name a variety of plants and animals in their habitats</w:t>
                            </w:r>
                            <w:r w:rsidR="005578CF">
                              <w:rPr>
                                <w:rFonts w:ascii="Century Gothic" w:hAnsi="Century Gothic" w:cstheme="minorHAnsi"/>
                              </w:rPr>
                              <w:t xml:space="preserve"> and </w:t>
                            </w:r>
                            <w:r w:rsidR="005578CF" w:rsidRPr="005578CF">
                              <w:rPr>
                                <w:rFonts w:ascii="Century Gothic" w:hAnsi="Century Gothic" w:cstheme="minorHAnsi"/>
                              </w:rPr>
                              <w:t>describe how animals obtain their food from plants and other animals.</w:t>
                            </w:r>
                          </w:p>
                          <w:p w14:paraId="3CDF08AB" w14:textId="57CDBA6B" w:rsidR="00DA5E1E" w:rsidRPr="001101B3" w:rsidRDefault="00DA5E1E" w:rsidP="00627584">
                            <w:pPr>
                              <w:rPr>
                                <w:rFonts w:ascii="Century Gothic" w:hAnsi="Century Gothic"/>
                                <w:bCs/>
                                <w:i/>
                                <w:iCs/>
                                <w:szCs w:val="20"/>
                              </w:rPr>
                            </w:pPr>
                          </w:p>
                          <w:p w14:paraId="535C4D47" w14:textId="77777777" w:rsidR="00F96625" w:rsidRPr="00EF4432" w:rsidRDefault="00F96625" w:rsidP="00DA5E1E">
                            <w:pP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25BC" id="Text Box 5" o:spid="_x0000_s1029" type="#_x0000_t202" style="position:absolute;margin-left:-18.4pt;margin-top:14.05pt;width:299.15pt;height:18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nxUQIAAKsEAAAOAAAAZHJzL2Uyb0RvYy54bWysVE2P2jAQvVfqf7B8LwlfC0SEFWVFVQnt&#10;rgTVno3jkEiOx7UNCf31HTuEhW1PVS/G85HnmTdvmD82lSQnYWwJKqX9XkyJUByyUh1S+mO3/jKl&#10;xDqmMiZBiZSehaWPi8+f5rVOxAAKkJkwBEGUTWqd0sI5nUSR5YWomO2BFgqDOZiKOTTNIcoMqxG9&#10;ktEgjh+iGkymDXBhLXqf2iBdBPw8F9y95LkVjsiUYm0unCace39GizlLDobpouSXMtg/VFGxUuGj&#10;V6gn5hg5mvIPqKrkBizkrsehiiDPSy5CD9hNP/7QzbZgWoRekByrrzTZ/wfLn0+vhpRZSseUKFbh&#10;iHaiceQrNGTs2am1TTBpqzHNNejGKXd+i07fdJObyv9iOwTjyPP5yq0H4+gcTmaz0QxDHGOD4UM8&#10;Gkw9TvT+uTbWfRNQEX9JqcHhBU7ZaWNdm9ql+NcsyDJbl1IGwwtGrKQhJ4ajli4UieB3WVKRGkuZ&#10;9uM4IN8FrTnsrwCTeBgvgzzuMdCSCqv2tLTt+5tr9k0gcdhRs4fsjIwZaBVnNV+X2NWGWffKDEoM&#10;mcC1cS945BKwKrjcKCnA/Pqb3+fj5DFKSY2STan9eWRGUCK/K9TErD8aeY0HYzSeDNAwt5H9bUQd&#10;qxUgVX1cUM3D1ec72V1zA9UbbtfSv4ohpji+nVLXXVeuXSTcTi6Wy5CEqtbMbdRWcw/tR+Nntmve&#10;mNGXwTrUxDN04mbJh/m2uf5LBcujg7wMw/c8t6xe6MeNCPK5bK9fuVs7ZL3/xyx+AwAA//8DAFBL&#10;AwQUAAYACAAAACEAjSeT5+AAAAAKAQAADwAAAGRycy9kb3ducmV2LnhtbEyPy07DMBRE90j8g3WR&#10;2LXOg4Y0xKkQiCJ1R+kHOPFtHPAj2G4T+vWYFSxHM5o5U29mrcgZnR+sYZAuEyBoOisG0zM4vL8s&#10;SiA+cCO4sgYZfKOHTXN9VfNK2Mm84XkfehJLjK84AxnCWFHqO4ma+6Ud0UTvaJ3mIUrXU+H4FMu1&#10;olmSFFTzwcQFyUd8kth97k+awZe9x+dx55R8zbfbj+muvWQXx9jtzfz4ACTgHP7C8Isf0aGJTK09&#10;GeGJYrDIi4geGGRlCiQGVkW6AtIyyNfrEmhT0/8Xmh8AAAD//wMAUEsBAi0AFAAGAAgAAAAhALaD&#10;OJL+AAAA4QEAABMAAAAAAAAAAAAAAAAAAAAAAFtDb250ZW50X1R5cGVzXS54bWxQSwECLQAUAAYA&#10;CAAAACEAOP0h/9YAAACUAQAACwAAAAAAAAAAAAAAAAAvAQAAX3JlbHMvLnJlbHNQSwECLQAUAAYA&#10;CAAAACEAYxrZ8VECAACrBAAADgAAAAAAAAAAAAAAAAAuAgAAZHJzL2Uyb0RvYy54bWxQSwECLQAU&#10;AAYACAAAACEAjSeT5+AAAAAKAQAADwAAAAAAAAAAAAAAAACrBAAAZHJzL2Rvd25yZXYueG1sUEsF&#10;BgAAAAAEAAQA8wAAALgFAAAAAA==&#10;" fillcolor="white [3201]" strokecolor="#7030a0" strokeweight="3pt">
                <v:textbox>
                  <w:txbxContent>
                    <w:p w14:paraId="05DCAF25" w14:textId="77777777" w:rsidR="0093706B" w:rsidRPr="001101B3" w:rsidRDefault="004247CA" w:rsidP="002A1699">
                      <w:pPr>
                        <w:jc w:val="center"/>
                        <w:rPr>
                          <w:rFonts w:ascii="Century Gothic" w:hAnsi="Century Gothic"/>
                          <w:u w:val="single"/>
                        </w:rPr>
                      </w:pPr>
                      <w:r w:rsidRPr="001101B3">
                        <w:rPr>
                          <w:rFonts w:ascii="Century Gothic" w:hAnsi="Century Gothic"/>
                          <w:u w:val="single"/>
                        </w:rPr>
                        <w:t xml:space="preserve">Science </w:t>
                      </w:r>
                    </w:p>
                    <w:p w14:paraId="6D563371" w14:textId="762A8218" w:rsidR="005578CF" w:rsidRPr="005578CF" w:rsidRDefault="00F96625" w:rsidP="005578CF">
                      <w:pPr>
                        <w:rPr>
                          <w:rFonts w:ascii="Century Gothic" w:hAnsi="Century Gothic"/>
                        </w:rPr>
                      </w:pPr>
                      <w:r w:rsidRPr="005578CF">
                        <w:rPr>
                          <w:rFonts w:ascii="Century Gothic" w:hAnsi="Century Gothic"/>
                        </w:rPr>
                        <w:t xml:space="preserve">In Science, we will be continuing to develop our </w:t>
                      </w:r>
                      <w:r w:rsidR="00DA5E1E" w:rsidRPr="005578CF">
                        <w:rPr>
                          <w:rFonts w:ascii="Century Gothic" w:hAnsi="Century Gothic"/>
                        </w:rPr>
                        <w:t>‘working scientifically’ skills.</w:t>
                      </w:r>
                    </w:p>
                    <w:p w14:paraId="0A7583B3" w14:textId="4844E881" w:rsidR="005578CF" w:rsidRPr="005578CF" w:rsidRDefault="00DA5E1E" w:rsidP="005578CF">
                      <w:pPr>
                        <w:rPr>
                          <w:rFonts w:ascii="Century Gothic" w:hAnsi="Century Gothic" w:cstheme="minorHAnsi"/>
                        </w:rPr>
                      </w:pPr>
                      <w:r w:rsidRPr="005578CF">
                        <w:rPr>
                          <w:rFonts w:ascii="Century Gothic" w:hAnsi="Century Gothic"/>
                          <w:bCs/>
                          <w:iCs/>
                        </w:rPr>
                        <w:t xml:space="preserve">We will also be working on the topic of </w:t>
                      </w:r>
                      <w:r w:rsidR="005578CF" w:rsidRPr="005578CF">
                        <w:rPr>
                          <w:rFonts w:ascii="Century Gothic" w:hAnsi="Century Gothic"/>
                          <w:bCs/>
                          <w:iCs/>
                        </w:rPr>
                        <w:t>Living Things and Their Habitats.</w:t>
                      </w:r>
                      <w:r w:rsidRPr="005578CF">
                        <w:rPr>
                          <w:rFonts w:ascii="Century Gothic" w:hAnsi="Century Gothic"/>
                          <w:bCs/>
                          <w:iCs/>
                        </w:rPr>
                        <w:t xml:space="preserve"> </w:t>
                      </w:r>
                      <w:r w:rsidR="005578CF">
                        <w:rPr>
                          <w:rFonts w:ascii="Century Gothic" w:hAnsi="Century Gothic"/>
                          <w:bCs/>
                          <w:iCs/>
                        </w:rPr>
                        <w:t>As part of this topic we will: e</w:t>
                      </w:r>
                      <w:r w:rsidR="005578CF" w:rsidRPr="005578CF">
                        <w:rPr>
                          <w:rFonts w:ascii="Century Gothic" w:hAnsi="Century Gothic" w:cstheme="minorHAnsi"/>
                        </w:rPr>
                        <w:t xml:space="preserve">xplore and compare the differences between things that are living, dead and never been alive; </w:t>
                      </w:r>
                      <w:r w:rsidR="00FB6CFA">
                        <w:rPr>
                          <w:rFonts w:ascii="Century Gothic" w:hAnsi="Century Gothic" w:cstheme="minorHAnsi"/>
                        </w:rPr>
                        <w:t>i</w:t>
                      </w:r>
                      <w:r w:rsidR="005578CF" w:rsidRPr="005578CF">
                        <w:rPr>
                          <w:rFonts w:ascii="Century Gothic" w:hAnsi="Century Gothic" w:cstheme="minorHAnsi"/>
                        </w:rPr>
                        <w:t>dentify that most living things have habitats; identify and name a variety of plants and animals in their habitats</w:t>
                      </w:r>
                      <w:r w:rsidR="005578CF">
                        <w:rPr>
                          <w:rFonts w:ascii="Century Gothic" w:hAnsi="Century Gothic" w:cstheme="minorHAnsi"/>
                        </w:rPr>
                        <w:t xml:space="preserve"> and </w:t>
                      </w:r>
                      <w:r w:rsidR="005578CF" w:rsidRPr="005578CF">
                        <w:rPr>
                          <w:rFonts w:ascii="Century Gothic" w:hAnsi="Century Gothic" w:cstheme="minorHAnsi"/>
                        </w:rPr>
                        <w:t>describe how animals obtain their food from plants and other animals.</w:t>
                      </w:r>
                    </w:p>
                    <w:p w14:paraId="3CDF08AB" w14:textId="57CDBA6B" w:rsidR="00DA5E1E" w:rsidRPr="001101B3" w:rsidRDefault="00DA5E1E" w:rsidP="00627584">
                      <w:pPr>
                        <w:rPr>
                          <w:rFonts w:ascii="Century Gothic" w:hAnsi="Century Gothic"/>
                          <w:bCs/>
                          <w:i/>
                          <w:iCs/>
                          <w:szCs w:val="20"/>
                        </w:rPr>
                      </w:pPr>
                    </w:p>
                    <w:p w14:paraId="535C4D47" w14:textId="77777777" w:rsidR="00F96625" w:rsidRPr="00EF4432" w:rsidRDefault="00F96625" w:rsidP="00DA5E1E">
                      <w:pPr>
                        <w:rPr>
                          <w:rFonts w:ascii="Century Gothic" w:hAnsi="Century Gothic"/>
                          <w:sz w:val="20"/>
                        </w:rPr>
                      </w:pPr>
                    </w:p>
                  </w:txbxContent>
                </v:textbox>
                <w10:wrap anchorx="margin"/>
              </v:shape>
            </w:pict>
          </mc:Fallback>
        </mc:AlternateContent>
      </w:r>
    </w:p>
    <w:p w14:paraId="0A733BB9" w14:textId="0BF6F531" w:rsidR="004247CA" w:rsidRPr="004247CA" w:rsidRDefault="004247CA" w:rsidP="004247CA"/>
    <w:p w14:paraId="01C6E8E0" w14:textId="475683B8" w:rsidR="004247CA" w:rsidRPr="004247CA" w:rsidRDefault="005B6A61" w:rsidP="004247CA">
      <w:r>
        <w:rPr>
          <w:noProof/>
          <w:lang w:eastAsia="en-GB"/>
        </w:rPr>
        <mc:AlternateContent>
          <mc:Choice Requires="wps">
            <w:drawing>
              <wp:anchor distT="0" distB="0" distL="114300" distR="114300" simplePos="0" relativeHeight="251671552" behindDoc="0" locked="0" layoutInCell="1" allowOverlap="1" wp14:anchorId="0503261A" wp14:editId="4C00A00D">
                <wp:simplePos x="0" y="0"/>
                <wp:positionH relativeFrom="margin">
                  <wp:posOffset>6262370</wp:posOffset>
                </wp:positionH>
                <wp:positionV relativeFrom="paragraph">
                  <wp:posOffset>266065</wp:posOffset>
                </wp:positionV>
                <wp:extent cx="3774440" cy="1285875"/>
                <wp:effectExtent l="19050" t="19050" r="16510" b="28575"/>
                <wp:wrapNone/>
                <wp:docPr id="9" name="Text Box 9"/>
                <wp:cNvGraphicFramePr/>
                <a:graphic xmlns:a="http://schemas.openxmlformats.org/drawingml/2006/main">
                  <a:graphicData uri="http://schemas.microsoft.com/office/word/2010/wordprocessingShape">
                    <wps:wsp>
                      <wps:cNvSpPr txBox="1"/>
                      <wps:spPr>
                        <a:xfrm>
                          <a:off x="0" y="0"/>
                          <a:ext cx="3774440" cy="1285875"/>
                        </a:xfrm>
                        <a:prstGeom prst="rect">
                          <a:avLst/>
                        </a:prstGeom>
                        <a:solidFill>
                          <a:schemeClr val="lt1"/>
                        </a:solidFill>
                        <a:ln w="38100">
                          <a:solidFill>
                            <a:srgbClr val="FFFF00"/>
                          </a:solidFill>
                        </a:ln>
                      </wps:spPr>
                      <wps:txbx>
                        <w:txbxContent>
                          <w:p w14:paraId="64B08C8F" w14:textId="3635CCA8" w:rsidR="0093706B" w:rsidRPr="00694596" w:rsidRDefault="00253C2F" w:rsidP="002A1699">
                            <w:pPr>
                              <w:jc w:val="center"/>
                              <w:rPr>
                                <w:rFonts w:ascii="Century Gothic" w:hAnsi="Century Gothic"/>
                                <w:u w:val="single"/>
                              </w:rPr>
                            </w:pPr>
                            <w:r w:rsidRPr="00694596">
                              <w:rPr>
                                <w:rFonts w:ascii="Century Gothic" w:hAnsi="Century Gothic"/>
                                <w:u w:val="single"/>
                              </w:rPr>
                              <w:t>History</w:t>
                            </w:r>
                          </w:p>
                          <w:p w14:paraId="60F58C0B" w14:textId="255AF6E9" w:rsidR="00EF4432" w:rsidRDefault="006C3199" w:rsidP="005B6A61">
                            <w:pPr>
                              <w:rPr>
                                <w:rFonts w:ascii="Century Gothic" w:hAnsi="Century Gothic"/>
                              </w:rPr>
                            </w:pPr>
                            <w:r>
                              <w:rPr>
                                <w:rFonts w:ascii="Century Gothic" w:hAnsi="Century Gothic"/>
                              </w:rPr>
                              <w:t>O</w:t>
                            </w:r>
                            <w:r w:rsidR="00C047FD">
                              <w:rPr>
                                <w:rFonts w:ascii="Century Gothic" w:hAnsi="Century Gothic"/>
                              </w:rPr>
                              <w:t>ur</w:t>
                            </w:r>
                            <w:r w:rsidR="00EF4432" w:rsidRPr="00694596">
                              <w:rPr>
                                <w:rFonts w:ascii="Century Gothic" w:hAnsi="Century Gothic"/>
                              </w:rPr>
                              <w:t xml:space="preserve"> </w:t>
                            </w:r>
                            <w:r w:rsidR="00253C2F" w:rsidRPr="00694596">
                              <w:rPr>
                                <w:rFonts w:ascii="Century Gothic" w:hAnsi="Century Gothic"/>
                              </w:rPr>
                              <w:t>history</w:t>
                            </w:r>
                            <w:r w:rsidR="00EF4432" w:rsidRPr="00694596">
                              <w:rPr>
                                <w:rFonts w:ascii="Century Gothic" w:hAnsi="Century Gothic"/>
                              </w:rPr>
                              <w:t xml:space="preserve"> topic this term</w:t>
                            </w:r>
                            <w:r w:rsidR="00C047FD">
                              <w:rPr>
                                <w:rFonts w:ascii="Century Gothic" w:hAnsi="Century Gothic"/>
                              </w:rPr>
                              <w:t xml:space="preserve"> </w:t>
                            </w:r>
                            <w:r w:rsidR="005B6A61">
                              <w:rPr>
                                <w:rFonts w:ascii="Century Gothic" w:hAnsi="Century Gothic"/>
                              </w:rPr>
                              <w:t>is</w:t>
                            </w:r>
                            <w:r w:rsidR="00D46318">
                              <w:rPr>
                                <w:rFonts w:ascii="Century Gothic" w:hAnsi="Century Gothic"/>
                              </w:rPr>
                              <w:t xml:space="preserve"> based on the theme</w:t>
                            </w:r>
                            <w:r w:rsidR="00C047FD">
                              <w:rPr>
                                <w:rFonts w:ascii="Century Gothic" w:hAnsi="Century Gothic"/>
                              </w:rPr>
                              <w:t xml:space="preserve"> ‘</w:t>
                            </w:r>
                            <w:r w:rsidR="005B6A61">
                              <w:rPr>
                                <w:rFonts w:ascii="Century Gothic" w:hAnsi="Century Gothic"/>
                              </w:rPr>
                              <w:t>We’re all going on a Summer holiday’</w:t>
                            </w:r>
                            <w:r w:rsidR="00D46318">
                              <w:rPr>
                                <w:rFonts w:ascii="Century Gothic" w:hAnsi="Century Gothic"/>
                              </w:rPr>
                              <w:t>.</w:t>
                            </w:r>
                          </w:p>
                          <w:p w14:paraId="6C16DA79" w14:textId="37017307" w:rsidR="005B6A61" w:rsidRPr="00E86657" w:rsidRDefault="005B6A61" w:rsidP="005B6A61">
                            <w:pPr>
                              <w:rPr>
                                <w:rFonts w:ascii="Century Gothic" w:hAnsi="Century Gothic"/>
                                <w:iCs/>
                              </w:rPr>
                            </w:pPr>
                            <w:r w:rsidRPr="00E86657">
                              <w:rPr>
                                <w:rFonts w:ascii="Century Gothic" w:hAnsi="Century Gothic"/>
                                <w:iCs/>
                              </w:rPr>
                              <w:t xml:space="preserve">We will be looking at and focussing on changes within living memory. </w:t>
                            </w:r>
                          </w:p>
                          <w:p w14:paraId="38CA06BC" w14:textId="77777777" w:rsidR="009455A4" w:rsidRPr="009455A4" w:rsidRDefault="009455A4" w:rsidP="009455A4">
                            <w:pPr>
                              <w:jc w:val="both"/>
                              <w:rPr>
                                <w:rFonts w:ascii="Century Gothic" w:hAnsi="Century Gothic"/>
                                <w:iCs/>
                              </w:rPr>
                            </w:pPr>
                          </w:p>
                          <w:p w14:paraId="0C63B89B" w14:textId="77777777" w:rsidR="00B12D6A" w:rsidRDefault="00B12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261A" id="Text Box 9" o:spid="_x0000_s1030" type="#_x0000_t202" style="position:absolute;margin-left:493.1pt;margin-top:20.95pt;width:297.2pt;height:10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0JUAIAAKsEAAAOAAAAZHJzL2Uyb0RvYy54bWysVMFuGjEQvVfqP1i+lwVKCkFZIpqIqlKU&#10;RIIqZ+P1wkpej2sbdunX99kLhKQ9VeVg7JnHm5k3M9zctrVme+V8RSbng16fM2UkFZXZ5PzHavFp&#10;wpkPwhRCk1E5PyjPb2cfP9w0dqqGtCVdKMdAYvy0sTnfhmCnWeblVtXC98gqA2dJrhYBT7fJCica&#10;sNc6G/b7X7KGXGEdSeU9rPedk88Sf1kqGZ7K0qvAdM6RW0inS+c6ntnsRkw3TthtJY9piH/IohaV&#10;QdAz1b0Igu1c9QdVXUlHnsrQk1RnVJaVVKkGVDPov6tmuRVWpVogjrdnmfz/o5WP+2fHqiLn15wZ&#10;UaNFK9UG9pVadh3VaayfArS0gIUWZnT5ZPcwxqLb0tXxG+Uw+KHz4axtJJMwfh6PR6MRXBK+wXBy&#10;NRlfRZ7s9efW+fBNUc3iJecOzUuaiv2DDx30BInRPOmqWFRap0ccGHWnHdsLtFqHlCTI36C0YQ1S&#10;mQz6/cT8xundZn0mWOADUBf1AgZGbZB1lKUrP95Cu26TiKOTNGsqDlDMUTdx3spFhaoehA/PwmHE&#10;oATWJjzhKDUhKzreONuS+/U3e8Sj8/By1mBkc+5/7oRTnOnvBjNxPUgCh/QYXY2HiOEuPetLj9nV&#10;dwSpBlhQK9M14oM+XUtH9Qu2ax6jwiWMROych9P1LnSLhO2Uaj5PIEy1FeHBLK2M1LE1sWer9kU4&#10;e2xswEw80mm4xfRdfzts/KWh+S5QWaXmR507VY/yYyPS+By3N67c5TuhXv9jZr8BAAD//wMAUEsD&#10;BBQABgAIAAAAIQDVS4KE3wAAAAsBAAAPAAAAZHJzL2Rvd25yZXYueG1sTI9BTsMwEEX3SNzBGiQ2&#10;iDoNbkhDnCpCKltK4ABubGKLeBzZTpveHncFy9F/+v9NvVvsSE7KB+OQw3qVAVHYO2lw4PD1uX8s&#10;gYQoUIrRoeJwUQF2ze1NLSrpzvihTl0cSCrBUAkOOsapojT0WlkRVm5SmLJv562I6fQDlV6cU7kd&#10;aZ5lBbXCYFrQYlKvWvU/3Ww5zO8XaR5a9iY7r59NVxz2T5uW8/u7pX0BEtUS/2C46id1aJLT0c0o&#10;Axk5bMsiTygHtt4CuQKbMiuAHDnkjDGgTU3//9D8AgAA//8DAFBLAQItABQABgAIAAAAIQC2gziS&#10;/gAAAOEBAAATAAAAAAAAAAAAAAAAAAAAAABbQ29udGVudF9UeXBlc10ueG1sUEsBAi0AFAAGAAgA&#10;AAAhADj9If/WAAAAlAEAAAsAAAAAAAAAAAAAAAAALwEAAF9yZWxzLy5yZWxzUEsBAi0AFAAGAAgA&#10;AAAhAOA1jQlQAgAAqwQAAA4AAAAAAAAAAAAAAAAALgIAAGRycy9lMm9Eb2MueG1sUEsBAi0AFAAG&#10;AAgAAAAhANVLgoTfAAAACwEAAA8AAAAAAAAAAAAAAAAAqgQAAGRycy9kb3ducmV2LnhtbFBLBQYA&#10;AAAABAAEAPMAAAC2BQAAAAA=&#10;" fillcolor="white [3201]" strokecolor="yellow" strokeweight="3pt">
                <v:textbox>
                  <w:txbxContent>
                    <w:p w14:paraId="64B08C8F" w14:textId="3635CCA8" w:rsidR="0093706B" w:rsidRPr="00694596" w:rsidRDefault="00253C2F" w:rsidP="002A1699">
                      <w:pPr>
                        <w:jc w:val="center"/>
                        <w:rPr>
                          <w:rFonts w:ascii="Century Gothic" w:hAnsi="Century Gothic"/>
                          <w:u w:val="single"/>
                        </w:rPr>
                      </w:pPr>
                      <w:r w:rsidRPr="00694596">
                        <w:rPr>
                          <w:rFonts w:ascii="Century Gothic" w:hAnsi="Century Gothic"/>
                          <w:u w:val="single"/>
                        </w:rPr>
                        <w:t>History</w:t>
                      </w:r>
                    </w:p>
                    <w:p w14:paraId="60F58C0B" w14:textId="255AF6E9" w:rsidR="00EF4432" w:rsidRDefault="006C3199" w:rsidP="005B6A61">
                      <w:pPr>
                        <w:rPr>
                          <w:rFonts w:ascii="Century Gothic" w:hAnsi="Century Gothic"/>
                        </w:rPr>
                      </w:pPr>
                      <w:r>
                        <w:rPr>
                          <w:rFonts w:ascii="Century Gothic" w:hAnsi="Century Gothic"/>
                        </w:rPr>
                        <w:t>O</w:t>
                      </w:r>
                      <w:r w:rsidR="00C047FD">
                        <w:rPr>
                          <w:rFonts w:ascii="Century Gothic" w:hAnsi="Century Gothic"/>
                        </w:rPr>
                        <w:t>ur</w:t>
                      </w:r>
                      <w:r w:rsidR="00EF4432" w:rsidRPr="00694596">
                        <w:rPr>
                          <w:rFonts w:ascii="Century Gothic" w:hAnsi="Century Gothic"/>
                        </w:rPr>
                        <w:t xml:space="preserve"> </w:t>
                      </w:r>
                      <w:r w:rsidR="00253C2F" w:rsidRPr="00694596">
                        <w:rPr>
                          <w:rFonts w:ascii="Century Gothic" w:hAnsi="Century Gothic"/>
                        </w:rPr>
                        <w:t>history</w:t>
                      </w:r>
                      <w:r w:rsidR="00EF4432" w:rsidRPr="00694596">
                        <w:rPr>
                          <w:rFonts w:ascii="Century Gothic" w:hAnsi="Century Gothic"/>
                        </w:rPr>
                        <w:t xml:space="preserve"> topic this term</w:t>
                      </w:r>
                      <w:r w:rsidR="00C047FD">
                        <w:rPr>
                          <w:rFonts w:ascii="Century Gothic" w:hAnsi="Century Gothic"/>
                        </w:rPr>
                        <w:t xml:space="preserve"> </w:t>
                      </w:r>
                      <w:r w:rsidR="005B6A61">
                        <w:rPr>
                          <w:rFonts w:ascii="Century Gothic" w:hAnsi="Century Gothic"/>
                        </w:rPr>
                        <w:t>is</w:t>
                      </w:r>
                      <w:r w:rsidR="00D46318">
                        <w:rPr>
                          <w:rFonts w:ascii="Century Gothic" w:hAnsi="Century Gothic"/>
                        </w:rPr>
                        <w:t xml:space="preserve"> based on the theme</w:t>
                      </w:r>
                      <w:r w:rsidR="00C047FD">
                        <w:rPr>
                          <w:rFonts w:ascii="Century Gothic" w:hAnsi="Century Gothic"/>
                        </w:rPr>
                        <w:t xml:space="preserve"> ‘</w:t>
                      </w:r>
                      <w:r w:rsidR="005B6A61">
                        <w:rPr>
                          <w:rFonts w:ascii="Century Gothic" w:hAnsi="Century Gothic"/>
                        </w:rPr>
                        <w:t>We’re all going on a Summer holiday’</w:t>
                      </w:r>
                      <w:r w:rsidR="00D46318">
                        <w:rPr>
                          <w:rFonts w:ascii="Century Gothic" w:hAnsi="Century Gothic"/>
                        </w:rPr>
                        <w:t>.</w:t>
                      </w:r>
                    </w:p>
                    <w:p w14:paraId="6C16DA79" w14:textId="37017307" w:rsidR="005B6A61" w:rsidRPr="00E86657" w:rsidRDefault="005B6A61" w:rsidP="005B6A61">
                      <w:pPr>
                        <w:rPr>
                          <w:rFonts w:ascii="Century Gothic" w:hAnsi="Century Gothic"/>
                          <w:iCs/>
                        </w:rPr>
                      </w:pPr>
                      <w:r w:rsidRPr="00E86657">
                        <w:rPr>
                          <w:rFonts w:ascii="Century Gothic" w:hAnsi="Century Gothic"/>
                          <w:iCs/>
                        </w:rPr>
                        <w:t xml:space="preserve">We will be looking at and focussing on changes within living memory. </w:t>
                      </w:r>
                    </w:p>
                    <w:p w14:paraId="38CA06BC" w14:textId="77777777" w:rsidR="009455A4" w:rsidRPr="009455A4" w:rsidRDefault="009455A4" w:rsidP="009455A4">
                      <w:pPr>
                        <w:jc w:val="both"/>
                        <w:rPr>
                          <w:rFonts w:ascii="Century Gothic" w:hAnsi="Century Gothic"/>
                          <w:iCs/>
                        </w:rPr>
                      </w:pPr>
                    </w:p>
                    <w:p w14:paraId="0C63B89B" w14:textId="77777777" w:rsidR="00B12D6A" w:rsidRDefault="00B12D6A"/>
                  </w:txbxContent>
                </v:textbox>
                <w10:wrap anchorx="margin"/>
              </v:shape>
            </w:pict>
          </mc:Fallback>
        </mc:AlternateContent>
      </w:r>
    </w:p>
    <w:p w14:paraId="46E0837C" w14:textId="7E135951" w:rsidR="004247CA" w:rsidRPr="004247CA" w:rsidRDefault="00C047FD" w:rsidP="004247CA">
      <w:r>
        <w:t>0</w:t>
      </w:r>
    </w:p>
    <w:p w14:paraId="2E210909" w14:textId="527C6C5B" w:rsidR="004247CA" w:rsidRPr="004247CA" w:rsidRDefault="006C3199" w:rsidP="004247CA">
      <w:r>
        <w:rPr>
          <w:noProof/>
          <w:lang w:eastAsia="en-GB"/>
        </w:rPr>
        <w:drawing>
          <wp:anchor distT="0" distB="0" distL="114300" distR="114300" simplePos="0" relativeHeight="251660288" behindDoc="1" locked="0" layoutInCell="1" allowOverlap="1" wp14:anchorId="7026338F" wp14:editId="7CBB912B">
            <wp:simplePos x="0" y="0"/>
            <wp:positionH relativeFrom="margin">
              <wp:align>center</wp:align>
            </wp:positionH>
            <wp:positionV relativeFrom="paragraph">
              <wp:posOffset>259080</wp:posOffset>
            </wp:positionV>
            <wp:extent cx="935355" cy="1153160"/>
            <wp:effectExtent l="0" t="0" r="0" b="8890"/>
            <wp:wrapTight wrapText="bothSides">
              <wp:wrapPolygon edited="0">
                <wp:start x="0" y="0"/>
                <wp:lineTo x="0" y="21410"/>
                <wp:lineTo x="21116" y="21410"/>
                <wp:lineTo x="211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35355" cy="1153160"/>
                    </a:xfrm>
                    <a:prstGeom prst="rect">
                      <a:avLst/>
                    </a:prstGeom>
                  </pic:spPr>
                </pic:pic>
              </a:graphicData>
            </a:graphic>
            <wp14:sizeRelH relativeFrom="margin">
              <wp14:pctWidth>0</wp14:pctWidth>
            </wp14:sizeRelH>
            <wp14:sizeRelV relativeFrom="margin">
              <wp14:pctHeight>0</wp14:pctHeight>
            </wp14:sizeRelV>
          </wp:anchor>
        </w:drawing>
      </w:r>
    </w:p>
    <w:p w14:paraId="446478B5" w14:textId="4DD11B81" w:rsidR="004247CA" w:rsidRPr="004247CA" w:rsidRDefault="004247CA" w:rsidP="004247CA"/>
    <w:p w14:paraId="5D779ACF" w14:textId="6848B358" w:rsidR="004247CA" w:rsidRPr="004247CA" w:rsidRDefault="00B12D6A" w:rsidP="004247CA">
      <w:r>
        <w:t xml:space="preserve"> </w:t>
      </w:r>
    </w:p>
    <w:p w14:paraId="507AD5FC" w14:textId="291BC454" w:rsidR="004247CA" w:rsidRPr="004247CA" w:rsidRDefault="004247CA" w:rsidP="004247CA"/>
    <w:p w14:paraId="136FF5C6" w14:textId="734D9092" w:rsidR="004247CA" w:rsidRPr="004247CA" w:rsidRDefault="005B6A61" w:rsidP="004247CA">
      <w:r>
        <w:rPr>
          <w:noProof/>
          <w:lang w:eastAsia="en-GB"/>
        </w:rPr>
        <mc:AlternateContent>
          <mc:Choice Requires="wps">
            <w:drawing>
              <wp:anchor distT="0" distB="0" distL="114300" distR="114300" simplePos="0" relativeHeight="251675648" behindDoc="0" locked="0" layoutInCell="1" allowOverlap="1" wp14:anchorId="3F32ACAA" wp14:editId="690DD277">
                <wp:simplePos x="0" y="0"/>
                <wp:positionH relativeFrom="margin">
                  <wp:posOffset>6605270</wp:posOffset>
                </wp:positionH>
                <wp:positionV relativeFrom="paragraph">
                  <wp:posOffset>158100</wp:posOffset>
                </wp:positionV>
                <wp:extent cx="3335020" cy="1213507"/>
                <wp:effectExtent l="19050" t="19050" r="17780" b="24765"/>
                <wp:wrapNone/>
                <wp:docPr id="10" name="Text Box 10"/>
                <wp:cNvGraphicFramePr/>
                <a:graphic xmlns:a="http://schemas.openxmlformats.org/drawingml/2006/main">
                  <a:graphicData uri="http://schemas.microsoft.com/office/word/2010/wordprocessingShape">
                    <wps:wsp>
                      <wps:cNvSpPr txBox="1"/>
                      <wps:spPr>
                        <a:xfrm>
                          <a:off x="0" y="0"/>
                          <a:ext cx="3335020" cy="1213507"/>
                        </a:xfrm>
                        <a:prstGeom prst="rect">
                          <a:avLst/>
                        </a:prstGeom>
                        <a:solidFill>
                          <a:schemeClr val="lt1"/>
                        </a:solidFill>
                        <a:ln w="38100">
                          <a:solidFill>
                            <a:srgbClr val="002060"/>
                          </a:solidFill>
                        </a:ln>
                      </wps:spPr>
                      <wps:txbx>
                        <w:txbxContent>
                          <w:p w14:paraId="0C79B3C8" w14:textId="77777777" w:rsidR="0062186E" w:rsidRDefault="004247CA" w:rsidP="0062186E">
                            <w:pPr>
                              <w:jc w:val="center"/>
                              <w:rPr>
                                <w:rFonts w:ascii="Century Gothic" w:hAnsi="Century Gothic"/>
                                <w:u w:val="single"/>
                              </w:rPr>
                            </w:pPr>
                            <w:r>
                              <w:rPr>
                                <w:rFonts w:ascii="Century Gothic" w:hAnsi="Century Gothic"/>
                                <w:u w:val="single"/>
                              </w:rPr>
                              <w:t>P.E</w:t>
                            </w:r>
                          </w:p>
                          <w:p w14:paraId="33F2B827" w14:textId="26EDA276" w:rsidR="004247CA" w:rsidRPr="004247CA" w:rsidRDefault="005578CF" w:rsidP="005578CF">
                            <w:pPr>
                              <w:jc w:val="center"/>
                              <w:rPr>
                                <w:rFonts w:ascii="Century Gothic" w:hAnsi="Century Gothic"/>
                              </w:rPr>
                            </w:pPr>
                            <w:r>
                              <w:rPr>
                                <w:rFonts w:ascii="Century Gothic" w:hAnsi="Century Gothic"/>
                              </w:rPr>
                              <w:t>This term we will</w:t>
                            </w:r>
                            <w:r w:rsidRPr="004247CA">
                              <w:rPr>
                                <w:rFonts w:ascii="Century Gothic" w:hAnsi="Century Gothic"/>
                              </w:rPr>
                              <w:t xml:space="preserve"> be working with Junior Jam on Friday’s to support our PE learning.</w:t>
                            </w:r>
                            <w:r>
                              <w:rPr>
                                <w:rFonts w:ascii="Century Gothic" w:hAnsi="Century Gothic"/>
                              </w:rPr>
                              <w:t xml:space="preserve"> Please ensure you send your child to school in their PE kit each 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ACAA" id="Text Box 10" o:spid="_x0000_s1031" type="#_x0000_t202" style="position:absolute;margin-left:520.1pt;margin-top:12.45pt;width:262.6pt;height:95.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4uTQIAAK0EAAAOAAAAZHJzL2Uyb0RvYy54bWysVE1v2zAMvQ/YfxB0X2yn30GdImuRYUDR&#10;FmiGnhVZTgzIoiYpsbNfvyc5ST+207CLIpLPT+QjmeubvtVsq5xvyJS8GOWcKSOpasyq5D8W8y+X&#10;nPkgTCU0GVXynfL8Zvr503VnJ2pMa9KVcgwkxk86W/J1CHaSZV6uVSv8iKwyCNbkWhFgulVWOdGB&#10;vdXZOM/Ps45cZR1J5T28d0OQTxN/XSsZHuvaq8B0yZFbSKdL5zKe2fRaTFZO2HUj92mIf8iiFY3B&#10;o0eqOxEE27jmD6q2kY481WEkqc2orhupUg2opsg/VPO8FlalWiCOt0eZ/P+jlQ/bJ8eaCr2DPEa0&#10;6NFC9YF9pZ7BBX066yeAPVsAQw8/sAe/hzOW3deujb8oiCEOqt1R3cgm4Tw5OTnLxwhJxIpxAesi&#10;8mSvn1vnwzdFLYuXkju0L6kqtvc+DNADJL7mSTfVvNE6GXFk1K12bCvQbB1SkiB/h9KGdUjlssjz&#10;xPwu6N1qeSTIket5EuA9ByxtkHWUZSg/3kK/7JOMZwdpllTtoJijYea8lfMGVd0LH56Ew5BBCSxO&#10;eMRRa0JWtL9xtib362/+iEfvEeWsw9CW3P/cCKc4098NpuKqOD0FbUjG6dlFVNu9jSzfRsymvSVI&#10;VWBFrUzXiA/6cK0dtS/Yr1l8FSFhJN4ueThcb8OwSthPqWazBMJcWxHuzbOVkTq2JvZs0b8IZ/eN&#10;DZiJBzqMt5h86O+AjV8amm0C1U1qftR5UHUvP3Yijc9+f+PSvbUT6vVfZvobAAD//wMAUEsDBBQA&#10;BgAIAAAAIQC9IIcY3wAAAAwBAAAPAAAAZHJzL2Rvd25yZXYueG1sTI+xTsMwEIZ3JN7BOiQ2aidK&#10;LRriVAgJGJhoGcrm2kcSEduR7bahT891gvG/+/Tfd816diM7YkxD8AqKhQCG3gQ7+E7Bx/b57h5Y&#10;ytpbPQaPCn4wwbq9vmp0bcPJv+NxkztGJT7VWkGf81RznkyPTqdFmNDT7itEpzPF2HEb9YnK3chL&#10;ISR3evB0odcTPvVovjcHp+DV7HbFUNg5nU21evs8yxcZtVK3N/PjA7CMc/6D4aJP6tCS0z4cvE1s&#10;pCwqURKroKxWwC7EUi4rYHuaFFIAbxv+/4n2FwAA//8DAFBLAQItABQABgAIAAAAIQC2gziS/gAA&#10;AOEBAAATAAAAAAAAAAAAAAAAAAAAAABbQ29udGVudF9UeXBlc10ueG1sUEsBAi0AFAAGAAgAAAAh&#10;ADj9If/WAAAAlAEAAAsAAAAAAAAAAAAAAAAALwEAAF9yZWxzLy5yZWxzUEsBAi0AFAAGAAgAAAAh&#10;AJI63i5NAgAArQQAAA4AAAAAAAAAAAAAAAAALgIAAGRycy9lMm9Eb2MueG1sUEsBAi0AFAAGAAgA&#10;AAAhAL0ghxjfAAAADAEAAA8AAAAAAAAAAAAAAAAApwQAAGRycy9kb3ducmV2LnhtbFBLBQYAAAAA&#10;BAAEAPMAAACzBQAAAAA=&#10;" fillcolor="white [3201]" strokecolor="#002060" strokeweight="3pt">
                <v:textbox>
                  <w:txbxContent>
                    <w:p w14:paraId="0C79B3C8" w14:textId="77777777" w:rsidR="0062186E" w:rsidRDefault="004247CA" w:rsidP="0062186E">
                      <w:pPr>
                        <w:jc w:val="center"/>
                        <w:rPr>
                          <w:rFonts w:ascii="Century Gothic" w:hAnsi="Century Gothic"/>
                          <w:u w:val="single"/>
                        </w:rPr>
                      </w:pPr>
                      <w:r>
                        <w:rPr>
                          <w:rFonts w:ascii="Century Gothic" w:hAnsi="Century Gothic"/>
                          <w:u w:val="single"/>
                        </w:rPr>
                        <w:t>P.E</w:t>
                      </w:r>
                    </w:p>
                    <w:p w14:paraId="33F2B827" w14:textId="26EDA276" w:rsidR="004247CA" w:rsidRPr="004247CA" w:rsidRDefault="005578CF" w:rsidP="005578CF">
                      <w:pPr>
                        <w:jc w:val="center"/>
                        <w:rPr>
                          <w:rFonts w:ascii="Century Gothic" w:hAnsi="Century Gothic"/>
                        </w:rPr>
                      </w:pPr>
                      <w:r>
                        <w:rPr>
                          <w:rFonts w:ascii="Century Gothic" w:hAnsi="Century Gothic"/>
                        </w:rPr>
                        <w:t>This term we will</w:t>
                      </w:r>
                      <w:r w:rsidRPr="004247CA">
                        <w:rPr>
                          <w:rFonts w:ascii="Century Gothic" w:hAnsi="Century Gothic"/>
                        </w:rPr>
                        <w:t xml:space="preserve"> be working with Junior Jam on Friday’s to support our PE learning.</w:t>
                      </w:r>
                      <w:r>
                        <w:rPr>
                          <w:rFonts w:ascii="Century Gothic" w:hAnsi="Century Gothic"/>
                        </w:rPr>
                        <w:t xml:space="preserve"> Please ensure you send your child to school in their PE kit each Friday. </w:t>
                      </w:r>
                    </w:p>
                  </w:txbxContent>
                </v:textbox>
                <w10:wrap anchorx="margin"/>
              </v:shape>
            </w:pict>
          </mc:Fallback>
        </mc:AlternateContent>
      </w:r>
    </w:p>
    <w:p w14:paraId="49345C82" w14:textId="0B62303E" w:rsidR="004247CA" w:rsidRPr="004247CA" w:rsidRDefault="006C3199" w:rsidP="004247CA">
      <w:r>
        <w:rPr>
          <w:noProof/>
          <w:lang w:eastAsia="en-GB"/>
        </w:rPr>
        <mc:AlternateContent>
          <mc:Choice Requires="wps">
            <w:drawing>
              <wp:anchor distT="0" distB="0" distL="114300" distR="114300" simplePos="0" relativeHeight="251673600" behindDoc="0" locked="0" layoutInCell="1" allowOverlap="1" wp14:anchorId="1B02BB41" wp14:editId="692C5567">
                <wp:simplePos x="0" y="0"/>
                <wp:positionH relativeFrom="margin">
                  <wp:posOffset>2977116</wp:posOffset>
                </wp:positionH>
                <wp:positionV relativeFrom="paragraph">
                  <wp:posOffset>117534</wp:posOffset>
                </wp:positionV>
                <wp:extent cx="3413051" cy="2540635"/>
                <wp:effectExtent l="19050" t="19050" r="16510" b="12065"/>
                <wp:wrapNone/>
                <wp:docPr id="7" name="Text Box 7"/>
                <wp:cNvGraphicFramePr/>
                <a:graphic xmlns:a="http://schemas.openxmlformats.org/drawingml/2006/main">
                  <a:graphicData uri="http://schemas.microsoft.com/office/word/2010/wordprocessingShape">
                    <wps:wsp>
                      <wps:cNvSpPr txBox="1"/>
                      <wps:spPr>
                        <a:xfrm>
                          <a:off x="0" y="0"/>
                          <a:ext cx="3413051" cy="2540635"/>
                        </a:xfrm>
                        <a:prstGeom prst="rect">
                          <a:avLst/>
                        </a:prstGeom>
                        <a:solidFill>
                          <a:schemeClr val="lt1"/>
                        </a:solidFill>
                        <a:ln w="38100">
                          <a:solidFill>
                            <a:srgbClr val="92D050"/>
                          </a:solidFill>
                        </a:ln>
                      </wps:spPr>
                      <wps:txbx>
                        <w:txbxContent>
                          <w:p w14:paraId="70A05A32" w14:textId="77777777" w:rsidR="0062186E" w:rsidRDefault="004247CA" w:rsidP="0062186E">
                            <w:pPr>
                              <w:jc w:val="center"/>
                              <w:rPr>
                                <w:rFonts w:ascii="Century Gothic" w:hAnsi="Century Gothic"/>
                                <w:u w:val="single"/>
                              </w:rPr>
                            </w:pPr>
                            <w:r>
                              <w:rPr>
                                <w:rFonts w:ascii="Century Gothic" w:hAnsi="Century Gothic"/>
                                <w:u w:val="single"/>
                              </w:rPr>
                              <w:t>How can I help my child?</w:t>
                            </w:r>
                          </w:p>
                          <w:p w14:paraId="52B128DF" w14:textId="77777777" w:rsidR="004247CA" w:rsidRPr="005578CF" w:rsidRDefault="004247CA" w:rsidP="005578CF">
                            <w:pPr>
                              <w:rPr>
                                <w:rFonts w:ascii="Century Gothic" w:hAnsi="Century Gothic"/>
                              </w:rPr>
                            </w:pPr>
                            <w:r w:rsidRPr="005578CF">
                              <w:rPr>
                                <w:rFonts w:ascii="Century Gothic" w:hAnsi="Century Gothic"/>
                              </w:rPr>
                              <w:t>Read with your child daily for at least 10 minutes. Ask questions to check your child’s understanding of the text they have been reading.</w:t>
                            </w:r>
                          </w:p>
                          <w:p w14:paraId="56C3910F" w14:textId="6B0D2C89" w:rsidR="005578CF" w:rsidRPr="005578CF" w:rsidRDefault="005578CF" w:rsidP="005578CF">
                            <w:pPr>
                              <w:rPr>
                                <w:rFonts w:ascii="Century Gothic" w:hAnsi="Century Gothic"/>
                              </w:rPr>
                            </w:pPr>
                            <w:r w:rsidRPr="005578CF">
                              <w:rPr>
                                <w:rFonts w:ascii="Century Gothic" w:hAnsi="Century Gothic"/>
                              </w:rPr>
                              <w:t xml:space="preserve">Support your child to access </w:t>
                            </w:r>
                            <w:proofErr w:type="spellStart"/>
                            <w:r>
                              <w:rPr>
                                <w:rFonts w:ascii="Century Gothic" w:hAnsi="Century Gothic"/>
                              </w:rPr>
                              <w:t>Numbots</w:t>
                            </w:r>
                            <w:proofErr w:type="spellEnd"/>
                            <w:r w:rsidRPr="005578CF">
                              <w:rPr>
                                <w:rFonts w:ascii="Century Gothic" w:hAnsi="Century Gothic"/>
                              </w:rPr>
                              <w:t xml:space="preserve"> to support their maths learning.</w:t>
                            </w:r>
                          </w:p>
                          <w:p w14:paraId="6C4C6F7B" w14:textId="25890E67" w:rsidR="004247CA" w:rsidRDefault="004247CA" w:rsidP="005578CF">
                            <w:pPr>
                              <w:rPr>
                                <w:rFonts w:ascii="Century Gothic" w:hAnsi="Century Gothic"/>
                              </w:rPr>
                            </w:pPr>
                            <w:r w:rsidRPr="005578CF">
                              <w:rPr>
                                <w:rFonts w:ascii="Century Gothic" w:hAnsi="Century Gothic"/>
                              </w:rPr>
                              <w:t xml:space="preserve">Support your child to access </w:t>
                            </w:r>
                            <w:proofErr w:type="spellStart"/>
                            <w:r w:rsidRPr="005578CF">
                              <w:rPr>
                                <w:rFonts w:ascii="Century Gothic" w:hAnsi="Century Gothic"/>
                              </w:rPr>
                              <w:t>TTRockstars</w:t>
                            </w:r>
                            <w:proofErr w:type="spellEnd"/>
                            <w:r w:rsidRPr="005578CF">
                              <w:rPr>
                                <w:rFonts w:ascii="Century Gothic" w:hAnsi="Century Gothic"/>
                              </w:rPr>
                              <w:t xml:space="preserve"> to support their maths learning.</w:t>
                            </w:r>
                          </w:p>
                          <w:p w14:paraId="15FA3CCB" w14:textId="0BD0DF71" w:rsidR="006C3199" w:rsidRPr="005578CF" w:rsidRDefault="006C3199" w:rsidP="005578CF">
                            <w:pPr>
                              <w:rPr>
                                <w:rFonts w:ascii="Century Gothic" w:hAnsi="Century Gothic"/>
                              </w:rPr>
                            </w:pPr>
                            <w:r>
                              <w:rPr>
                                <w:rFonts w:ascii="Century Gothic" w:hAnsi="Century Gothic"/>
                              </w:rPr>
                              <w:t xml:space="preserve">These activities will help your child to consolidate their learning from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BB41" id="Text Box 7" o:spid="_x0000_s1032" type="#_x0000_t202" style="position:absolute;margin-left:234.4pt;margin-top:9.25pt;width:268.75pt;height:200.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T/UQIAAKsEAAAOAAAAZHJzL2Uyb0RvYy54bWysVE2P2jAQvVfqf7B8L0n43I0IKwqiqoR2&#10;V4Jqz8ZxIJLjcW1DQn99xw5hYdtT1YvxfOR55s0bpk9NJclJGFuCymjSiykRikNeqn1Gf2xXXx4o&#10;sY6pnElQIqNnYenT7POnaa1T0YcDyFwYgiDKprXO6ME5nUaR5QdRMdsDLRQGCzAVc2iafZQbViN6&#10;JaN+HI+jGkyuDXBhLXqXbZDOAn5RCO5eisIKR2RGsTYXThPOnT+j2ZSle8P0oeSXMtg/VFGxUuGj&#10;V6glc4wcTfkHVFVyAxYK1+NQRVAUJRehB+wmiT90szkwLUIvSI7VV5rs/4Plz6dXQ8o8oxNKFKtw&#10;RFvROPIVGjLx7NTappi00ZjmGnTjlDu/RadvuilM5X+xHYJx5Pl85daDcXQOhskgHiWUcIz1R8N4&#10;PBh5nOj9c22s+yagIv6SUYPDC5yy09q6NrVL8a9ZkGW+KqUMhheMWEhDTgxHLV0oEsHvsqQiNZby&#10;kMRxQL4LWrPfXQEe+8t4FORxj4GWVFi1p6Vt399cs2sCieOOmh3kZ2TMQKs4q/mqxK7WzLpXZlBi&#10;SBKujXvBo5CAVcHlRskBzK+/+X0+Th6jlNQo2Yzan0dmBCXyu0JNPCbDodd4MIajSR8NcxvZ3UbU&#10;sVoAUoUjwerC1ec72V0LA9Ubbtfcv4ohpji+nVHXXReuXSTcTi7m85CEqtbMrdVGcw/tR+Nntm3e&#10;mNGXwTrUxDN04mbph/m2uf5LBfOjg6IMw/c8t6xe6MeNCPK5bK9fuVs7ZL3/x8x+AwAA//8DAFBL&#10;AwQUAAYACAAAACEAoI/ss98AAAALAQAADwAAAGRycy9kb3ducmV2LnhtbEyP0U6DQBBF3038h82Y&#10;+GYXtCJFlsY0aXgwTWztB2zZEQjsLLLbgn/v9EkfJ+fm3jP5era9uODoW0cK4kUEAqlypqVawfFz&#10;+5CC8EGT0b0jVPCDHtbF7U2uM+Mm2uPlEGrBJeQzraAJYcik9FWDVvuFG5CYfbnR6sDnWEsz6onL&#10;bS8foyiRVrfEC40ecNNg1R3OVoGJEzdtvsvdVu533cvqo+zel6VS93fz2yuIgHP4C8NVn9WhYKeT&#10;O5PxolewTFJWDwzSZxDXAM89gTgxitMEZJHL/z8UvwAAAP//AwBQSwECLQAUAAYACAAAACEAtoM4&#10;kv4AAADhAQAAEwAAAAAAAAAAAAAAAAAAAAAAW0NvbnRlbnRfVHlwZXNdLnhtbFBLAQItABQABgAI&#10;AAAAIQA4/SH/1gAAAJQBAAALAAAAAAAAAAAAAAAAAC8BAABfcmVscy8ucmVsc1BLAQItABQABgAI&#10;AAAAIQDv4hT/UQIAAKsEAAAOAAAAAAAAAAAAAAAAAC4CAABkcnMvZTJvRG9jLnhtbFBLAQItABQA&#10;BgAIAAAAIQCgj+yz3wAAAAsBAAAPAAAAAAAAAAAAAAAAAKsEAABkcnMvZG93bnJldi54bWxQSwUG&#10;AAAAAAQABADzAAAAtwUAAAAA&#10;" fillcolor="white [3201]" strokecolor="#92d050" strokeweight="3pt">
                <v:textbox>
                  <w:txbxContent>
                    <w:p w14:paraId="70A05A32" w14:textId="77777777" w:rsidR="0062186E" w:rsidRDefault="004247CA" w:rsidP="0062186E">
                      <w:pPr>
                        <w:jc w:val="center"/>
                        <w:rPr>
                          <w:rFonts w:ascii="Century Gothic" w:hAnsi="Century Gothic"/>
                          <w:u w:val="single"/>
                        </w:rPr>
                      </w:pPr>
                      <w:r>
                        <w:rPr>
                          <w:rFonts w:ascii="Century Gothic" w:hAnsi="Century Gothic"/>
                          <w:u w:val="single"/>
                        </w:rPr>
                        <w:t>How can I help my child?</w:t>
                      </w:r>
                    </w:p>
                    <w:p w14:paraId="52B128DF" w14:textId="77777777" w:rsidR="004247CA" w:rsidRPr="005578CF" w:rsidRDefault="004247CA" w:rsidP="005578CF">
                      <w:pPr>
                        <w:rPr>
                          <w:rFonts w:ascii="Century Gothic" w:hAnsi="Century Gothic"/>
                        </w:rPr>
                      </w:pPr>
                      <w:r w:rsidRPr="005578CF">
                        <w:rPr>
                          <w:rFonts w:ascii="Century Gothic" w:hAnsi="Century Gothic"/>
                        </w:rPr>
                        <w:t>Read with your child daily for at least 10 minutes. Ask questions to check your child’s understanding of the text they have been reading.</w:t>
                      </w:r>
                    </w:p>
                    <w:p w14:paraId="56C3910F" w14:textId="6B0D2C89" w:rsidR="005578CF" w:rsidRPr="005578CF" w:rsidRDefault="005578CF" w:rsidP="005578CF">
                      <w:pPr>
                        <w:rPr>
                          <w:rFonts w:ascii="Century Gothic" w:hAnsi="Century Gothic"/>
                        </w:rPr>
                      </w:pPr>
                      <w:r w:rsidRPr="005578CF">
                        <w:rPr>
                          <w:rFonts w:ascii="Century Gothic" w:hAnsi="Century Gothic"/>
                        </w:rPr>
                        <w:t xml:space="preserve">Support your child to access </w:t>
                      </w:r>
                      <w:proofErr w:type="spellStart"/>
                      <w:r>
                        <w:rPr>
                          <w:rFonts w:ascii="Century Gothic" w:hAnsi="Century Gothic"/>
                        </w:rPr>
                        <w:t>Numbots</w:t>
                      </w:r>
                      <w:proofErr w:type="spellEnd"/>
                      <w:r w:rsidRPr="005578CF">
                        <w:rPr>
                          <w:rFonts w:ascii="Century Gothic" w:hAnsi="Century Gothic"/>
                        </w:rPr>
                        <w:t xml:space="preserve"> to support their maths learning.</w:t>
                      </w:r>
                    </w:p>
                    <w:p w14:paraId="6C4C6F7B" w14:textId="25890E67" w:rsidR="004247CA" w:rsidRDefault="004247CA" w:rsidP="005578CF">
                      <w:pPr>
                        <w:rPr>
                          <w:rFonts w:ascii="Century Gothic" w:hAnsi="Century Gothic"/>
                        </w:rPr>
                      </w:pPr>
                      <w:r w:rsidRPr="005578CF">
                        <w:rPr>
                          <w:rFonts w:ascii="Century Gothic" w:hAnsi="Century Gothic"/>
                        </w:rPr>
                        <w:t xml:space="preserve">Support your child to access </w:t>
                      </w:r>
                      <w:proofErr w:type="spellStart"/>
                      <w:r w:rsidRPr="005578CF">
                        <w:rPr>
                          <w:rFonts w:ascii="Century Gothic" w:hAnsi="Century Gothic"/>
                        </w:rPr>
                        <w:t>TTRockstars</w:t>
                      </w:r>
                      <w:proofErr w:type="spellEnd"/>
                      <w:r w:rsidRPr="005578CF">
                        <w:rPr>
                          <w:rFonts w:ascii="Century Gothic" w:hAnsi="Century Gothic"/>
                        </w:rPr>
                        <w:t xml:space="preserve"> to support their maths learning.</w:t>
                      </w:r>
                    </w:p>
                    <w:p w14:paraId="15FA3CCB" w14:textId="0BD0DF71" w:rsidR="006C3199" w:rsidRPr="005578CF" w:rsidRDefault="006C3199" w:rsidP="005578CF">
                      <w:pPr>
                        <w:rPr>
                          <w:rFonts w:ascii="Century Gothic" w:hAnsi="Century Gothic"/>
                        </w:rPr>
                      </w:pPr>
                      <w:r>
                        <w:rPr>
                          <w:rFonts w:ascii="Century Gothic" w:hAnsi="Century Gothic"/>
                        </w:rPr>
                        <w:t xml:space="preserve">These activities will help your child to consolidate their learning from class. </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19F10CF" wp14:editId="3E5BD33F">
                <wp:simplePos x="0" y="0"/>
                <wp:positionH relativeFrom="margin">
                  <wp:posOffset>-276447</wp:posOffset>
                </wp:positionH>
                <wp:positionV relativeFrom="paragraph">
                  <wp:posOffset>330185</wp:posOffset>
                </wp:positionV>
                <wp:extent cx="3094075" cy="2254103"/>
                <wp:effectExtent l="19050" t="19050" r="11430" b="13335"/>
                <wp:wrapNone/>
                <wp:docPr id="4" name="Text Box 4"/>
                <wp:cNvGraphicFramePr/>
                <a:graphic xmlns:a="http://schemas.openxmlformats.org/drawingml/2006/main">
                  <a:graphicData uri="http://schemas.microsoft.com/office/word/2010/wordprocessingShape">
                    <wps:wsp>
                      <wps:cNvSpPr txBox="1"/>
                      <wps:spPr>
                        <a:xfrm>
                          <a:off x="0" y="0"/>
                          <a:ext cx="3094075" cy="2254103"/>
                        </a:xfrm>
                        <a:prstGeom prst="rect">
                          <a:avLst/>
                        </a:prstGeom>
                        <a:solidFill>
                          <a:schemeClr val="lt1"/>
                        </a:solidFill>
                        <a:ln w="38100">
                          <a:solidFill>
                            <a:srgbClr val="FF0000"/>
                          </a:solidFill>
                        </a:ln>
                      </wps:spPr>
                      <wps:txbx>
                        <w:txbxContent>
                          <w:p w14:paraId="78740432" w14:textId="77777777" w:rsidR="0093706B" w:rsidRPr="00EE0D7A" w:rsidRDefault="002A1699" w:rsidP="002A1699">
                            <w:pPr>
                              <w:jc w:val="center"/>
                              <w:rPr>
                                <w:rFonts w:ascii="Century Gothic" w:hAnsi="Century Gothic"/>
                                <w:u w:val="single"/>
                              </w:rPr>
                            </w:pPr>
                            <w:r w:rsidRPr="00EE0D7A">
                              <w:rPr>
                                <w:rFonts w:ascii="Century Gothic" w:hAnsi="Century Gothic"/>
                                <w:u w:val="single"/>
                              </w:rPr>
                              <w:t>RE/SCARF</w:t>
                            </w:r>
                          </w:p>
                          <w:p w14:paraId="22691A90" w14:textId="77777777" w:rsidR="005B6A61" w:rsidRPr="00EF4432" w:rsidRDefault="005B6A61" w:rsidP="005B6A61">
                            <w:pPr>
                              <w:rPr>
                                <w:rFonts w:ascii="Century Gothic" w:hAnsi="Century Gothic" w:cstheme="minorHAnsi"/>
                              </w:rPr>
                            </w:pPr>
                            <w:r w:rsidRPr="00EF4432">
                              <w:rPr>
                                <w:rFonts w:ascii="Century Gothic" w:hAnsi="Century Gothic"/>
                              </w:rPr>
                              <w:t>In RE, our topic question is ‘</w:t>
                            </w:r>
                            <w:r>
                              <w:rPr>
                                <w:rFonts w:ascii="Century Gothic" w:hAnsi="Century Gothic" w:cstheme="minorHAnsi"/>
                              </w:rPr>
                              <w:t>How and why do we celebrate special and sacred times?’</w:t>
                            </w:r>
                            <w:r w:rsidRPr="00EF4432">
                              <w:rPr>
                                <w:rFonts w:ascii="Century Gothic" w:hAnsi="Century Gothic" w:cstheme="minorHAnsi"/>
                              </w:rPr>
                              <w:t xml:space="preserve"> </w:t>
                            </w:r>
                            <w:r>
                              <w:rPr>
                                <w:rFonts w:ascii="Century Gothic" w:hAnsi="Century Gothic" w:cstheme="minorHAnsi"/>
                              </w:rPr>
                              <w:t>Our learning across the half term will enable us to answer this question.</w:t>
                            </w:r>
                          </w:p>
                          <w:p w14:paraId="318B3A7C" w14:textId="6581429D" w:rsidR="00EF4432" w:rsidRPr="005B6A61" w:rsidRDefault="00EF4432" w:rsidP="00627584">
                            <w:pPr>
                              <w:rPr>
                                <w:rFonts w:ascii="Century Gothic" w:hAnsi="Century Gothic"/>
                              </w:rPr>
                            </w:pPr>
                            <w:r w:rsidRPr="005B6A61">
                              <w:rPr>
                                <w:rFonts w:ascii="Century Gothic" w:hAnsi="Century Gothic"/>
                              </w:rPr>
                              <w:t>In SCARF, we will be focusing on the to</w:t>
                            </w:r>
                            <w:r w:rsidR="00EE0D7A" w:rsidRPr="005B6A61">
                              <w:rPr>
                                <w:rFonts w:ascii="Century Gothic" w:hAnsi="Century Gothic"/>
                              </w:rPr>
                              <w:t>pic ‘</w:t>
                            </w:r>
                            <w:r w:rsidR="005B6A61" w:rsidRPr="005B6A61">
                              <w:rPr>
                                <w:rFonts w:ascii="Century Gothic" w:hAnsi="Century Gothic"/>
                              </w:rPr>
                              <w:t>Growing and changing</w:t>
                            </w:r>
                            <w:r w:rsidRPr="005B6A61">
                              <w:rPr>
                                <w:rFonts w:ascii="Century Gothic" w:hAnsi="Century Gothic"/>
                              </w:rPr>
                              <w:t>’. Within this topic children</w:t>
                            </w:r>
                            <w:r w:rsidR="005B6A61" w:rsidRPr="005B6A61">
                              <w:rPr>
                                <w:rFonts w:ascii="Century Gothic" w:hAnsi="Century Gothic"/>
                              </w:rPr>
                              <w:t xml:space="preserve"> will learn about their bodies,</w:t>
                            </w:r>
                            <w:r w:rsidR="005B6A61" w:rsidRPr="005B6A61">
                              <w:rPr>
                                <w:rFonts w:ascii="Century Gothic" w:hAnsi="Century Gothic" w:cs="Arial"/>
                                <w:color w:val="333333"/>
                                <w:shd w:val="clear" w:color="auto" w:fill="FFFFFF"/>
                              </w:rPr>
                              <w:t xml:space="preserve"> keeping privates private and basic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10CF" id="Text Box 4" o:spid="_x0000_s1033" type="#_x0000_t202" style="position:absolute;margin-left:-21.75pt;margin-top:26pt;width:243.65pt;height: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AkUgIAAKsEAAAOAAAAZHJzL2Uyb0RvYy54bWysVFFv2jAQfp+0/2D5fSShYbSIUDEqpkmo&#10;rQRVn43jkEiOz7MNCfv1OzsJpd2epvFgzncfn+++u2N+39aSnISxFaiMJqOYEqE45JU6ZPRlt/5y&#10;S4l1TOVMghIZPQtL7xefP80bPRNjKEHmwhAkUXbW6IyWzulZFFleiprZEWihMFiAqZnDqzlEuWEN&#10;stcyGsfx16gBk2sDXFiL3ocuSBeBvygEd09FYYUjMqOYmwunCefen9FizmYHw3RZ8T4N9g9Z1KxS&#10;+OiF6oE5Ro6m+oOqrrgBC4UbcagjKIqKi1ADVpPEH6rZlkyLUAuKY/VFJvv/aPnj6dmQKs9oSoli&#10;NbZoJ1pHvkFLUq9Oo+0MQVuNMNeiG7s8+C06fdFtYWr/jeUQjKPO54u2noyj8ya+S+PphBKOsfF4&#10;kibxjeeJ3n6ujXXfBdTEGxk12LygKTttrOugA8S/ZkFW+bqSMlz8wIiVNOTEsNXShSSR/B1KKtJg&#10;KrdJHAfmd0FrDvsLwXod46dP8AqGjFJh1l6WrnxvuXbfBhGngzR7yM+omIFu4qzm6wqr2jDrnpnB&#10;EUORcG3cEx6FBMwKeouSEsyvv/k9HjuPUUoaHNmM2p9HZgQl8ofCmbhL0tTPeLikk+kYL+Y6sr+O&#10;qGO9ApQqwQXVPJge7+RgFgbqV9yupX8VQ0xxfDujbjBXrlsk3E4ulssAwqnWzG3UVnNP7Vvje7Zr&#10;X5nRfWMdzsQjDMPNZh/622H9LxUsjw6KKjTf69yp2suPGxHGp99ev3LX94B6+49Z/AYAAP//AwBQ&#10;SwMEFAAGAAgAAAAhAGZwHuPiAAAACgEAAA8AAABkcnMvZG93bnJldi54bWxMj01Lw0AQhu+C/2EZ&#10;wYu0G9s0Ssym+IFgQbCtwfM2O01Cs7NpdtPGf+940tsM8/DO82bL0bbihL1vHCm4nUYgkEpnGqoU&#10;FJ+vk3sQPmgyunWECr7RwzK/vMh0atyZNnjahkpwCPlUK6hD6FIpfVmj1X7qOiS+7V1vdeC1r6Tp&#10;9ZnDbStnUZRIqxviD7Xu8LnG8rAdrIKPoTDH8aX0+7evw+o9KY4366dEqeur8fEBRMAx/MHwq8/q&#10;kLPTzg1kvGgVTOL5glEFixl3YiCO59xlx0N0F4HMM/m/Qv4DAAD//wMAUEsBAi0AFAAGAAgAAAAh&#10;ALaDOJL+AAAA4QEAABMAAAAAAAAAAAAAAAAAAAAAAFtDb250ZW50X1R5cGVzXS54bWxQSwECLQAU&#10;AAYACAAAACEAOP0h/9YAAACUAQAACwAAAAAAAAAAAAAAAAAvAQAAX3JlbHMvLnJlbHNQSwECLQAU&#10;AAYACAAAACEA6WEAJFICAACrBAAADgAAAAAAAAAAAAAAAAAuAgAAZHJzL2Uyb0RvYy54bWxQSwEC&#10;LQAUAAYACAAAACEAZnAe4+IAAAAKAQAADwAAAAAAAAAAAAAAAACsBAAAZHJzL2Rvd25yZXYueG1s&#10;UEsFBgAAAAAEAAQA8wAAALsFAAAAAA==&#10;" fillcolor="white [3201]" strokecolor="red" strokeweight="3pt">
                <v:textbox>
                  <w:txbxContent>
                    <w:p w14:paraId="78740432" w14:textId="77777777" w:rsidR="0093706B" w:rsidRPr="00EE0D7A" w:rsidRDefault="002A1699" w:rsidP="002A1699">
                      <w:pPr>
                        <w:jc w:val="center"/>
                        <w:rPr>
                          <w:rFonts w:ascii="Century Gothic" w:hAnsi="Century Gothic"/>
                          <w:u w:val="single"/>
                        </w:rPr>
                      </w:pPr>
                      <w:r w:rsidRPr="00EE0D7A">
                        <w:rPr>
                          <w:rFonts w:ascii="Century Gothic" w:hAnsi="Century Gothic"/>
                          <w:u w:val="single"/>
                        </w:rPr>
                        <w:t>RE/SCARF</w:t>
                      </w:r>
                    </w:p>
                    <w:p w14:paraId="22691A90" w14:textId="77777777" w:rsidR="005B6A61" w:rsidRPr="00EF4432" w:rsidRDefault="005B6A61" w:rsidP="005B6A61">
                      <w:pPr>
                        <w:rPr>
                          <w:rFonts w:ascii="Century Gothic" w:hAnsi="Century Gothic" w:cstheme="minorHAnsi"/>
                        </w:rPr>
                      </w:pPr>
                      <w:r w:rsidRPr="00EF4432">
                        <w:rPr>
                          <w:rFonts w:ascii="Century Gothic" w:hAnsi="Century Gothic"/>
                        </w:rPr>
                        <w:t>In RE, our topic question is ‘</w:t>
                      </w:r>
                      <w:r>
                        <w:rPr>
                          <w:rFonts w:ascii="Century Gothic" w:hAnsi="Century Gothic" w:cstheme="minorHAnsi"/>
                        </w:rPr>
                        <w:t>How and why do we celebrate special and sacred times?’</w:t>
                      </w:r>
                      <w:r w:rsidRPr="00EF4432">
                        <w:rPr>
                          <w:rFonts w:ascii="Century Gothic" w:hAnsi="Century Gothic" w:cstheme="minorHAnsi"/>
                        </w:rPr>
                        <w:t xml:space="preserve"> </w:t>
                      </w:r>
                      <w:r>
                        <w:rPr>
                          <w:rFonts w:ascii="Century Gothic" w:hAnsi="Century Gothic" w:cstheme="minorHAnsi"/>
                        </w:rPr>
                        <w:t>Our learning across the half term will enable us to answer this question.</w:t>
                      </w:r>
                    </w:p>
                    <w:p w14:paraId="318B3A7C" w14:textId="6581429D" w:rsidR="00EF4432" w:rsidRPr="005B6A61" w:rsidRDefault="00EF4432" w:rsidP="00627584">
                      <w:pPr>
                        <w:rPr>
                          <w:rFonts w:ascii="Century Gothic" w:hAnsi="Century Gothic"/>
                        </w:rPr>
                      </w:pPr>
                      <w:r w:rsidRPr="005B6A61">
                        <w:rPr>
                          <w:rFonts w:ascii="Century Gothic" w:hAnsi="Century Gothic"/>
                        </w:rPr>
                        <w:t>In SCARF, we will be focusing on the to</w:t>
                      </w:r>
                      <w:r w:rsidR="00EE0D7A" w:rsidRPr="005B6A61">
                        <w:rPr>
                          <w:rFonts w:ascii="Century Gothic" w:hAnsi="Century Gothic"/>
                        </w:rPr>
                        <w:t>pic ‘</w:t>
                      </w:r>
                      <w:r w:rsidR="005B6A61" w:rsidRPr="005B6A61">
                        <w:rPr>
                          <w:rFonts w:ascii="Century Gothic" w:hAnsi="Century Gothic"/>
                        </w:rPr>
                        <w:t>Growing and changing</w:t>
                      </w:r>
                      <w:r w:rsidRPr="005B6A61">
                        <w:rPr>
                          <w:rFonts w:ascii="Century Gothic" w:hAnsi="Century Gothic"/>
                        </w:rPr>
                        <w:t>’. Within this topic children</w:t>
                      </w:r>
                      <w:r w:rsidR="005B6A61" w:rsidRPr="005B6A61">
                        <w:rPr>
                          <w:rFonts w:ascii="Century Gothic" w:hAnsi="Century Gothic"/>
                        </w:rPr>
                        <w:t xml:space="preserve"> will learn about their bodies,</w:t>
                      </w:r>
                      <w:r w:rsidR="005B6A61" w:rsidRPr="005B6A61">
                        <w:rPr>
                          <w:rFonts w:ascii="Century Gothic" w:hAnsi="Century Gothic" w:cs="Arial"/>
                          <w:color w:val="333333"/>
                          <w:shd w:val="clear" w:color="auto" w:fill="FFFFFF"/>
                        </w:rPr>
                        <w:t xml:space="preserve"> keeping privates private and basic first aid. </w:t>
                      </w:r>
                    </w:p>
                  </w:txbxContent>
                </v:textbox>
                <w10:wrap anchorx="margin"/>
              </v:shape>
            </w:pict>
          </mc:Fallback>
        </mc:AlternateContent>
      </w:r>
    </w:p>
    <w:p w14:paraId="78CDCE2D" w14:textId="1DD422F1" w:rsidR="004247CA" w:rsidRPr="004247CA" w:rsidRDefault="004247CA" w:rsidP="004247CA"/>
    <w:p w14:paraId="0A6B8438" w14:textId="77777777" w:rsidR="004247CA" w:rsidRPr="004247CA" w:rsidRDefault="004247CA" w:rsidP="004247CA"/>
    <w:p w14:paraId="59BC1329" w14:textId="7C828F99" w:rsidR="004247CA" w:rsidRPr="004247CA" w:rsidRDefault="004247CA" w:rsidP="004247CA"/>
    <w:p w14:paraId="1F37FC4A" w14:textId="74B6E3E0" w:rsidR="004247CA" w:rsidRDefault="004247CA" w:rsidP="004247CA"/>
    <w:p w14:paraId="41D6680B" w14:textId="2751013C" w:rsidR="00512559" w:rsidRDefault="00D46318" w:rsidP="004247CA">
      <w:r>
        <w:rPr>
          <w:noProof/>
          <w:lang w:eastAsia="en-GB"/>
        </w:rPr>
        <mc:AlternateContent>
          <mc:Choice Requires="wps">
            <w:drawing>
              <wp:anchor distT="0" distB="0" distL="114300" distR="114300" simplePos="0" relativeHeight="251677696" behindDoc="0" locked="0" layoutInCell="1" allowOverlap="1" wp14:anchorId="03B6D74D" wp14:editId="11754488">
                <wp:simplePos x="0" y="0"/>
                <wp:positionH relativeFrom="margin">
                  <wp:posOffset>6583045</wp:posOffset>
                </wp:positionH>
                <wp:positionV relativeFrom="paragraph">
                  <wp:posOffset>6985</wp:posOffset>
                </wp:positionV>
                <wp:extent cx="3354070" cy="1041400"/>
                <wp:effectExtent l="19050" t="19050" r="17780" b="25400"/>
                <wp:wrapNone/>
                <wp:docPr id="12" name="Text Box 12"/>
                <wp:cNvGraphicFramePr/>
                <a:graphic xmlns:a="http://schemas.openxmlformats.org/drawingml/2006/main">
                  <a:graphicData uri="http://schemas.microsoft.com/office/word/2010/wordprocessingShape">
                    <wps:wsp>
                      <wps:cNvSpPr txBox="1"/>
                      <wps:spPr>
                        <a:xfrm>
                          <a:off x="0" y="0"/>
                          <a:ext cx="3354070" cy="1041400"/>
                        </a:xfrm>
                        <a:prstGeom prst="rect">
                          <a:avLst/>
                        </a:prstGeom>
                        <a:solidFill>
                          <a:schemeClr val="lt1"/>
                        </a:solidFill>
                        <a:ln w="38100">
                          <a:solidFill>
                            <a:srgbClr val="ED3FA7"/>
                          </a:solidFill>
                        </a:ln>
                      </wps:spPr>
                      <wps:txbx>
                        <w:txbxContent>
                          <w:p w14:paraId="7A6F033E" w14:textId="722DA6FE" w:rsidR="00F96625" w:rsidRPr="00C047FD" w:rsidRDefault="005578CF" w:rsidP="00F96625">
                            <w:pPr>
                              <w:jc w:val="center"/>
                              <w:rPr>
                                <w:rFonts w:ascii="Century Gothic" w:hAnsi="Century Gothic"/>
                                <w:u w:val="single"/>
                              </w:rPr>
                            </w:pPr>
                            <w:r>
                              <w:rPr>
                                <w:rFonts w:ascii="Century Gothic" w:hAnsi="Century Gothic"/>
                                <w:u w:val="single"/>
                              </w:rPr>
                              <w:t>Art</w:t>
                            </w:r>
                          </w:p>
                          <w:p w14:paraId="0FDC48DB" w14:textId="24D9F9C7" w:rsidR="00F96625" w:rsidRPr="004247CA" w:rsidRDefault="00C047FD" w:rsidP="00F96625">
                            <w:pPr>
                              <w:jc w:val="center"/>
                              <w:rPr>
                                <w:rFonts w:ascii="Century Gothic" w:hAnsi="Century Gothic"/>
                              </w:rPr>
                            </w:pPr>
                            <w:r w:rsidRPr="00C047FD">
                              <w:rPr>
                                <w:rFonts w:ascii="Century Gothic" w:hAnsi="Century Gothic"/>
                              </w:rPr>
                              <w:t xml:space="preserve">In </w:t>
                            </w:r>
                            <w:r w:rsidR="005578CF">
                              <w:rPr>
                                <w:rFonts w:ascii="Century Gothic" w:hAnsi="Century Gothic"/>
                              </w:rPr>
                              <w:t>Art</w:t>
                            </w:r>
                            <w:r w:rsidRPr="00C047FD">
                              <w:rPr>
                                <w:rFonts w:ascii="Century Gothic" w:hAnsi="Century Gothic"/>
                              </w:rPr>
                              <w:t xml:space="preserve">, we will be </w:t>
                            </w:r>
                            <w:r w:rsidR="005578CF">
                              <w:rPr>
                                <w:rFonts w:ascii="Century Gothic" w:hAnsi="Century Gothic"/>
                              </w:rPr>
                              <w:t>looking at the work of Van Gogh. We will focus on his famous seascapes and create our very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D74D" id="Text Box 12" o:spid="_x0000_s1034" type="#_x0000_t202" style="position:absolute;margin-left:518.35pt;margin-top:.55pt;width:264.1pt;height: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MUAIAAK0EAAAOAAAAZHJzL2Uyb0RvYy54bWysVMlu2zAQvRfoPxC815Icp0mNyIFr10WB&#10;IAmQFDnTFGULoDgsSVtyv76P9JKtp6IXajY+zryZ0dV132q2Vc43ZEpeDHLOlJFUNWZV8p+Pi0+X&#10;nPkgTCU0GVXynfL8evLxw1Vnx2pIa9KVcgwgxo87W/J1CHacZV6uVSv8gKwycNbkWhGgulVWOdEB&#10;vdXZMM8/Zx25yjqSyntY53snnyT8ulYy3NW1V4HpkiO3kE6XzmU8s8mVGK+csOtGHtIQ/5BFKxqD&#10;R09QcxEE27jmHVTbSEee6jCQ1GZU141UqQZUU+RvqnlYC6tSLSDH2xNN/v/BytvtvWNNhd4NOTOi&#10;RY8eVR/YV+oZTOCns36MsAeLwNDDjtij3cMYy+5r18YvCmLwg+ndid2IJmE8Ozsf5RdwSfiKfFSM&#10;8sR/9nzdOh++K2pZFEru0L7Eqtje+IBUEHoMia950k21aLROShwZNdOObQWarUNKEjdeRWnDOqRy&#10;WeDt9xButTwBfJufLaYXsdDXGNC0gTHSsi8/SqFf9onGyyM1S6p2YMzRfua8lYsGVd0IH+6Fw5CB&#10;CSxOuMNRa0JWdJA4W5P7/Td7jEfv4eWsw9CW3P/aCKc40z8MpuJLMRrFKU/K6PxiCMW99Cxfesym&#10;nRGoKrCiViYxxgd9FGtH7RP2axpfhUsYibdLHo7iLOxXCfsp1XSagjDXVoQb82BlhI4kx5499k/C&#10;2UNjA2bilo7jLcZv+ruPjTcNTTeB6iY1P/K8Z/VAP3Yideewv3HpXuop6vkvM/kDAAD//wMAUEsD&#10;BBQABgAIAAAAIQCgFGeh3wAAAAsBAAAPAAAAZHJzL2Rvd25yZXYueG1sTI/BTsMwEETvSPyDtUjc&#10;qBNoDYQ4FQLlWKkttOLoxiYJtdfBdtvw92xPcJvRPs3OlPPRWXY0IfYeJeSTDJjBxuseWwnvb/XN&#10;A7CYFGplPRoJPybCvLq8KFWh/QlX5rhOLaMQjIWS0KU0FJzHpjNOxYkfDNLt0wenEtnQch3UicKd&#10;5bdZJrhTPdKHTg3mpTPNfn1wEj5wE+rw+vW9XGz3YrHc1LidWimvr8bnJ2DJjOkPhnN9qg4Vddr5&#10;A+rILPnsTtwTSyoHdgZmYvoIbEdKzHLgVcn/b6h+AQAA//8DAFBLAQItABQABgAIAAAAIQC2gziS&#10;/gAAAOEBAAATAAAAAAAAAAAAAAAAAAAAAABbQ29udGVudF9UeXBlc10ueG1sUEsBAi0AFAAGAAgA&#10;AAAhADj9If/WAAAAlAEAAAsAAAAAAAAAAAAAAAAALwEAAF9yZWxzLy5yZWxzUEsBAi0AFAAGAAgA&#10;AAAhACt72oxQAgAArQQAAA4AAAAAAAAAAAAAAAAALgIAAGRycy9lMm9Eb2MueG1sUEsBAi0AFAAG&#10;AAgAAAAhAKAUZ6HfAAAACwEAAA8AAAAAAAAAAAAAAAAAqgQAAGRycy9kb3ducmV2LnhtbFBLBQYA&#10;AAAABAAEAPMAAAC2BQAAAAA=&#10;" fillcolor="white [3201]" strokecolor="#ed3fa7" strokeweight="3pt">
                <v:textbox>
                  <w:txbxContent>
                    <w:p w14:paraId="7A6F033E" w14:textId="722DA6FE" w:rsidR="00F96625" w:rsidRPr="00C047FD" w:rsidRDefault="005578CF" w:rsidP="00F96625">
                      <w:pPr>
                        <w:jc w:val="center"/>
                        <w:rPr>
                          <w:rFonts w:ascii="Century Gothic" w:hAnsi="Century Gothic"/>
                          <w:u w:val="single"/>
                        </w:rPr>
                      </w:pPr>
                      <w:r>
                        <w:rPr>
                          <w:rFonts w:ascii="Century Gothic" w:hAnsi="Century Gothic"/>
                          <w:u w:val="single"/>
                        </w:rPr>
                        <w:t>Art</w:t>
                      </w:r>
                    </w:p>
                    <w:p w14:paraId="0FDC48DB" w14:textId="24D9F9C7" w:rsidR="00F96625" w:rsidRPr="004247CA" w:rsidRDefault="00C047FD" w:rsidP="00F96625">
                      <w:pPr>
                        <w:jc w:val="center"/>
                        <w:rPr>
                          <w:rFonts w:ascii="Century Gothic" w:hAnsi="Century Gothic"/>
                        </w:rPr>
                      </w:pPr>
                      <w:r w:rsidRPr="00C047FD">
                        <w:rPr>
                          <w:rFonts w:ascii="Century Gothic" w:hAnsi="Century Gothic"/>
                        </w:rPr>
                        <w:t xml:space="preserve">In </w:t>
                      </w:r>
                      <w:r w:rsidR="005578CF">
                        <w:rPr>
                          <w:rFonts w:ascii="Century Gothic" w:hAnsi="Century Gothic"/>
                        </w:rPr>
                        <w:t>Art</w:t>
                      </w:r>
                      <w:r w:rsidRPr="00C047FD">
                        <w:rPr>
                          <w:rFonts w:ascii="Century Gothic" w:hAnsi="Century Gothic"/>
                        </w:rPr>
                        <w:t xml:space="preserve">, we will be </w:t>
                      </w:r>
                      <w:r w:rsidR="005578CF">
                        <w:rPr>
                          <w:rFonts w:ascii="Century Gothic" w:hAnsi="Century Gothic"/>
                        </w:rPr>
                        <w:t>looking at the work of Van Gogh. We will focus on his famous seascapes and create our very own!</w:t>
                      </w:r>
                    </w:p>
                  </w:txbxContent>
                </v:textbox>
                <w10:wrap anchorx="margin"/>
              </v:shape>
            </w:pict>
          </mc:Fallback>
        </mc:AlternateContent>
      </w:r>
    </w:p>
    <w:p w14:paraId="59623A92" w14:textId="77777777" w:rsidR="004247CA" w:rsidRDefault="004247CA" w:rsidP="004247CA"/>
    <w:p w14:paraId="286DE54E" w14:textId="77777777" w:rsidR="004247CA" w:rsidRDefault="004247CA" w:rsidP="004247CA"/>
    <w:sectPr w:rsidR="004247CA" w:rsidSect="0093706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B34A" w14:textId="77777777" w:rsidR="004247CA" w:rsidRDefault="004247CA" w:rsidP="004247CA">
      <w:pPr>
        <w:spacing w:after="0" w:line="240" w:lineRule="auto"/>
      </w:pPr>
      <w:r>
        <w:separator/>
      </w:r>
    </w:p>
  </w:endnote>
  <w:endnote w:type="continuationSeparator" w:id="0">
    <w:p w14:paraId="45FF43FF" w14:textId="77777777" w:rsidR="004247CA" w:rsidRDefault="004247CA" w:rsidP="0042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8A37" w14:textId="77777777" w:rsidR="004247CA" w:rsidRDefault="004247CA" w:rsidP="004247CA">
      <w:pPr>
        <w:spacing w:after="0" w:line="240" w:lineRule="auto"/>
      </w:pPr>
      <w:r>
        <w:separator/>
      </w:r>
    </w:p>
  </w:footnote>
  <w:footnote w:type="continuationSeparator" w:id="0">
    <w:p w14:paraId="630D583C" w14:textId="77777777" w:rsidR="004247CA" w:rsidRDefault="004247CA" w:rsidP="0042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32"/>
    <w:multiLevelType w:val="hybridMultilevel"/>
    <w:tmpl w:val="84460088"/>
    <w:lvl w:ilvl="0" w:tplc="F7A0463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F2E19"/>
    <w:multiLevelType w:val="hybridMultilevel"/>
    <w:tmpl w:val="12E2CE18"/>
    <w:lvl w:ilvl="0" w:tplc="22128790">
      <w:start w:val="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6B"/>
    <w:rsid w:val="001101B3"/>
    <w:rsid w:val="00111DD6"/>
    <w:rsid w:val="00247A89"/>
    <w:rsid w:val="00253C2F"/>
    <w:rsid w:val="002A1699"/>
    <w:rsid w:val="002A697C"/>
    <w:rsid w:val="004247CA"/>
    <w:rsid w:val="00512559"/>
    <w:rsid w:val="005578CF"/>
    <w:rsid w:val="005B6A61"/>
    <w:rsid w:val="0062186E"/>
    <w:rsid w:val="00627584"/>
    <w:rsid w:val="00694596"/>
    <w:rsid w:val="006C3199"/>
    <w:rsid w:val="007F42BB"/>
    <w:rsid w:val="00847CF0"/>
    <w:rsid w:val="00861C8B"/>
    <w:rsid w:val="0093706B"/>
    <w:rsid w:val="009455A4"/>
    <w:rsid w:val="00A61A3E"/>
    <w:rsid w:val="00AD5CF5"/>
    <w:rsid w:val="00B12D6A"/>
    <w:rsid w:val="00C047FD"/>
    <w:rsid w:val="00CD4832"/>
    <w:rsid w:val="00D46318"/>
    <w:rsid w:val="00D911A3"/>
    <w:rsid w:val="00DA5E1E"/>
    <w:rsid w:val="00E86657"/>
    <w:rsid w:val="00EE0D7A"/>
    <w:rsid w:val="00EF4432"/>
    <w:rsid w:val="00F96625"/>
    <w:rsid w:val="00FB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2E79"/>
  <w15:chartTrackingRefBased/>
  <w15:docId w15:val="{265671DB-EA63-44AC-A5BF-C2BD2AA7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7CA"/>
  </w:style>
  <w:style w:type="paragraph" w:styleId="Footer">
    <w:name w:val="footer"/>
    <w:basedOn w:val="Normal"/>
    <w:link w:val="FooterChar"/>
    <w:uiPriority w:val="99"/>
    <w:unhideWhenUsed/>
    <w:rsid w:val="00424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7CA"/>
  </w:style>
  <w:style w:type="paragraph" w:styleId="ListParagraph">
    <w:name w:val="List Paragraph"/>
    <w:basedOn w:val="Normal"/>
    <w:uiPriority w:val="34"/>
    <w:qFormat/>
    <w:rsid w:val="00424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589DB-3E4F-4751-BC99-61BA654DD05F}">
  <ds:schemaRefs>
    <ds:schemaRef ds:uri="http://schemas.microsoft.com/sharepoint/v3/contenttype/forms"/>
  </ds:schemaRefs>
</ds:datastoreItem>
</file>

<file path=customXml/itemProps2.xml><?xml version="1.0" encoding="utf-8"?>
<ds:datastoreItem xmlns:ds="http://schemas.openxmlformats.org/officeDocument/2006/customXml" ds:itemID="{EDB45A63-ED85-4451-A2CF-ACA4A2885155}">
  <ds:schemaRefs>
    <ds:schemaRef ds:uri="http://purl.org/dc/terms/"/>
    <ds:schemaRef ds:uri="62b909c1-87c8-4e6e-bf4a-88c0d80f27c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652245c-7029-451a-91d6-2325fa25de6b"/>
    <ds:schemaRef ds:uri="http://www.w3.org/XML/1998/namespace"/>
  </ds:schemaRefs>
</ds:datastoreItem>
</file>

<file path=customXml/itemProps3.xml><?xml version="1.0" encoding="utf-8"?>
<ds:datastoreItem xmlns:ds="http://schemas.openxmlformats.org/officeDocument/2006/customXml" ds:itemID="{D13B0EF0-2D1C-4BFB-A67C-AB1B36E0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Simms</dc:creator>
  <cp:keywords/>
  <dc:description/>
  <cp:lastModifiedBy>Liz Armitage</cp:lastModifiedBy>
  <cp:revision>2</cp:revision>
  <dcterms:created xsi:type="dcterms:W3CDTF">2022-05-23T07:58:00Z</dcterms:created>
  <dcterms:modified xsi:type="dcterms:W3CDTF">2022-05-23T07:58:00Z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