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D0" w:rsidRDefault="002324D0" w:rsidP="002324D0">
      <w:pPr>
        <w:jc w:val="center"/>
        <w:rPr>
          <w:sz w:val="28"/>
        </w:rPr>
      </w:pPr>
      <w:bookmarkStart w:id="0" w:name="_GoBack"/>
      <w:bookmarkEnd w:id="0"/>
      <w:r w:rsidRPr="002324D0">
        <w:rPr>
          <w:rFonts w:cs="Arial"/>
          <w:noProof/>
          <w:sz w:val="36"/>
          <w:szCs w:val="26"/>
          <w:lang w:eastAsia="en-GB"/>
        </w:rPr>
        <w:drawing>
          <wp:anchor distT="0" distB="0" distL="114300" distR="114300" simplePos="0" relativeHeight="251659264" behindDoc="1" locked="0" layoutInCell="1" allowOverlap="1" wp14:anchorId="252FB732" wp14:editId="3293C12C">
            <wp:simplePos x="0" y="0"/>
            <wp:positionH relativeFrom="margin">
              <wp:align>left</wp:align>
            </wp:positionH>
            <wp:positionV relativeFrom="paragraph">
              <wp:posOffset>9525</wp:posOffset>
            </wp:positionV>
            <wp:extent cx="686435" cy="781050"/>
            <wp:effectExtent l="0" t="0" r="0" b="0"/>
            <wp:wrapTight wrapText="bothSides">
              <wp:wrapPolygon edited="0">
                <wp:start x="7193" y="0"/>
                <wp:lineTo x="2997" y="1054"/>
                <wp:lineTo x="0" y="4215"/>
                <wp:lineTo x="0" y="17912"/>
                <wp:lineTo x="5994" y="20546"/>
                <wp:lineTo x="8392" y="21073"/>
                <wp:lineTo x="11989" y="21073"/>
                <wp:lineTo x="14387" y="20546"/>
                <wp:lineTo x="20981" y="17912"/>
                <wp:lineTo x="20981" y="5795"/>
                <wp:lineTo x="16784" y="527"/>
                <wp:lineTo x="13787" y="0"/>
                <wp:lineTo x="71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435" cy="781050"/>
                    </a:xfrm>
                    <a:prstGeom prst="rect">
                      <a:avLst/>
                    </a:prstGeom>
                    <a:noFill/>
                  </pic:spPr>
                </pic:pic>
              </a:graphicData>
            </a:graphic>
            <wp14:sizeRelH relativeFrom="margin">
              <wp14:pctWidth>0</wp14:pctWidth>
            </wp14:sizeRelH>
            <wp14:sizeRelV relativeFrom="margin">
              <wp14:pctHeight>0</wp14:pctHeight>
            </wp14:sizeRelV>
          </wp:anchor>
        </w:drawing>
      </w:r>
      <w:r w:rsidRPr="002324D0">
        <w:rPr>
          <w:rFonts w:ascii="Arial" w:hAnsi="Arial" w:cs="Arial"/>
          <w:noProof/>
          <w:sz w:val="28"/>
          <w:lang w:eastAsia="en-GB"/>
        </w:rPr>
        <mc:AlternateContent>
          <mc:Choice Requires="wpg">
            <w:drawing>
              <wp:anchor distT="0" distB="0" distL="114300" distR="114300" simplePos="0" relativeHeight="251661312" behindDoc="1" locked="0" layoutInCell="1" allowOverlap="1" wp14:anchorId="03931B8C" wp14:editId="3D94765E">
                <wp:simplePos x="0" y="0"/>
                <wp:positionH relativeFrom="margin">
                  <wp:align>right</wp:align>
                </wp:positionH>
                <wp:positionV relativeFrom="paragraph">
                  <wp:posOffset>0</wp:posOffset>
                </wp:positionV>
                <wp:extent cx="914400" cy="826135"/>
                <wp:effectExtent l="0" t="0" r="19050" b="12065"/>
                <wp:wrapTight wrapText="bothSides">
                  <wp:wrapPolygon edited="0">
                    <wp:start x="5400" y="0"/>
                    <wp:lineTo x="2700" y="1494"/>
                    <wp:lineTo x="0" y="5479"/>
                    <wp:lineTo x="0" y="18429"/>
                    <wp:lineTo x="3600" y="21417"/>
                    <wp:lineTo x="18900" y="21417"/>
                    <wp:lineTo x="21600" y="18429"/>
                    <wp:lineTo x="21600" y="10460"/>
                    <wp:lineTo x="17550" y="6475"/>
                    <wp:lineTo x="13950" y="996"/>
                    <wp:lineTo x="11700" y="0"/>
                    <wp:lineTo x="5400" y="0"/>
                  </wp:wrapPolygon>
                </wp:wrapTight>
                <wp:docPr id="2"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14400" cy="826135"/>
                          <a:chOff x="165" y="13050"/>
                          <a:chExt cx="3000" cy="2715"/>
                        </a:xfrm>
                      </wpg:grpSpPr>
                      <wps:wsp>
                        <wps:cNvPr id="3" name="Oval 10"/>
                        <wps:cNvSpPr>
                          <a:spLocks noChangeAspect="1" noChangeArrowheads="1"/>
                        </wps:cNvSpPr>
                        <wps:spPr bwMode="auto">
                          <a:xfrm>
                            <a:off x="315" y="13050"/>
                            <a:ext cx="2100" cy="1965"/>
                          </a:xfrm>
                          <a:prstGeom prst="ellipse">
                            <a:avLst/>
                          </a:prstGeom>
                          <a:solidFill>
                            <a:sysClr val="window" lastClr="FFFFFF">
                              <a:lumMod val="85000"/>
                              <a:lumOff val="0"/>
                            </a:sysClr>
                          </a:solidFill>
                          <a:ln w="9525">
                            <a:solidFill>
                              <a:sysClr val="window" lastClr="FFFFFF">
                                <a:lumMod val="85000"/>
                                <a:lumOff val="0"/>
                              </a:sysClr>
                            </a:solidFill>
                            <a:round/>
                            <a:headEnd/>
                            <a:tailEnd/>
                          </a:ln>
                        </wps:spPr>
                        <wps:bodyPr rot="0" vert="horz" wrap="square" lIns="91440" tIns="45720" rIns="91440" bIns="45720" anchor="t" anchorCtr="0" upright="1">
                          <a:noAutofit/>
                        </wps:bodyPr>
                      </wps:wsp>
                      <wps:wsp>
                        <wps:cNvPr id="4" name="Oval 11"/>
                        <wps:cNvSpPr>
                          <a:spLocks noChangeAspect="1" noChangeArrowheads="1"/>
                        </wps:cNvSpPr>
                        <wps:spPr bwMode="auto">
                          <a:xfrm>
                            <a:off x="1530" y="14085"/>
                            <a:ext cx="1635" cy="1680"/>
                          </a:xfrm>
                          <a:prstGeom prst="ellipse">
                            <a:avLst/>
                          </a:prstGeom>
                          <a:solidFill>
                            <a:sysClr val="window" lastClr="FFFFFF">
                              <a:lumMod val="75000"/>
                              <a:lumOff val="0"/>
                            </a:sysClr>
                          </a:solidFill>
                          <a:ln w="9525">
                            <a:solidFill>
                              <a:sysClr val="window" lastClr="FFFFFF">
                                <a:lumMod val="75000"/>
                                <a:lumOff val="0"/>
                              </a:sysClr>
                            </a:solidFill>
                            <a:round/>
                            <a:headEnd/>
                            <a:tailEnd/>
                          </a:ln>
                        </wps:spPr>
                        <wps:bodyPr rot="0" vert="horz" wrap="square" lIns="91440" tIns="45720" rIns="91440" bIns="45720" anchor="t" anchorCtr="0" upright="1">
                          <a:noAutofit/>
                        </wps:bodyPr>
                      </wps:wsp>
                      <wps:wsp>
                        <wps:cNvPr id="5" name="Oval 9"/>
                        <wps:cNvSpPr>
                          <a:spLocks noChangeAspect="1" noChangeArrowheads="1"/>
                        </wps:cNvSpPr>
                        <wps:spPr bwMode="auto">
                          <a:xfrm>
                            <a:off x="165" y="13815"/>
                            <a:ext cx="1965" cy="1920"/>
                          </a:xfrm>
                          <a:prstGeom prst="ellipse">
                            <a:avLst/>
                          </a:prstGeom>
                          <a:solidFill>
                            <a:srgbClr val="009999">
                              <a:alpha val="73000"/>
                            </a:srgbClr>
                          </a:solidFill>
                          <a:ln w="9525">
                            <a:solidFill>
                              <a:srgbClr val="009999"/>
                            </a:solidFill>
                            <a:round/>
                            <a:headEnd/>
                            <a:tailEnd/>
                          </a:ln>
                        </wps:spPr>
                        <wps:bodyPr rot="0" vert="horz" wrap="square" lIns="91440" tIns="45720" rIns="91440" bIns="45720" anchor="t" anchorCtr="0" upright="1">
                          <a:noAutofit/>
                        </wps:bodyPr>
                      </wps:wsp>
                      <pic:pic xmlns:pic="http://schemas.openxmlformats.org/drawingml/2006/picture">
                        <pic:nvPicPr>
                          <pic:cNvPr id="6"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65" y="14569"/>
                            <a:ext cx="2325" cy="9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26A7E76" id="Group 15" o:spid="_x0000_s1026" style="position:absolute;margin-left:20.8pt;margin-top:0;width:1in;height:65.05pt;z-index:-251655168;mso-position-horizontal:right;mso-position-horizontal-relative:margin" coordorigin="165,13050" coordsize="3000,2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">
                <o:lock v:ext="edit" aspectratio="t"/>
                <v:oval id="Oval 10" o:spid="_x0000_s1027" style="position:absolute;left:315;top:13050;width:210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" fillcolor="#d9d9d9" strokecolor="#d9d9d9">
                  <o:lock v:ext="edit" aspectratio="t"/>
                </v:oval>
                <v:oval id="Oval 11" o:spid="_x0000_s1028" style="position:absolute;left:1530;top:14085;width:163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" fillcolor="#bfbfbf" strokecolor="#bfbfbf">
                  <o:lock v:ext="edit" aspectratio="t"/>
                </v:oval>
                <v:oval id="Oval 9" o:spid="_x0000_s1029" style="position:absolute;left:165;top:13815;width:1965;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" fillcolor="#099" strokecolor="#099">
                  <v:fill opacity="47802f"/>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765;top:14569;width:2325;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">
                  <v:imagedata r:id="rId7" o:title=""/>
                </v:shape>
                <w10:wrap type="tight" anchorx="margin"/>
              </v:group>
            </w:pict>
          </mc:Fallback>
        </mc:AlternateContent>
      </w:r>
    </w:p>
    <w:p w:rsidR="00990644" w:rsidRPr="002324D0" w:rsidRDefault="00FA7DD1" w:rsidP="002324D0">
      <w:pPr>
        <w:jc w:val="center"/>
        <w:rPr>
          <w:sz w:val="28"/>
        </w:rPr>
      </w:pPr>
      <w:r w:rsidRPr="002324D0">
        <w:rPr>
          <w:sz w:val="28"/>
        </w:rPr>
        <w:t>Walton Primary Academy</w:t>
      </w:r>
    </w:p>
    <w:p w:rsidR="002324D0" w:rsidRDefault="00FA7DD1" w:rsidP="002324D0">
      <w:pPr>
        <w:jc w:val="center"/>
        <w:rPr>
          <w:sz w:val="28"/>
          <w:u w:val="single"/>
        </w:rPr>
      </w:pPr>
      <w:r w:rsidRPr="002324D0">
        <w:rPr>
          <w:sz w:val="28"/>
          <w:u w:val="single"/>
        </w:rPr>
        <w:t xml:space="preserve">Toilet </w:t>
      </w:r>
      <w:r w:rsidR="002324D0">
        <w:rPr>
          <w:sz w:val="28"/>
          <w:u w:val="single"/>
        </w:rPr>
        <w:t>Training Policy</w:t>
      </w:r>
    </w:p>
    <w:p w:rsidR="002324D0" w:rsidRPr="002324D0" w:rsidRDefault="002324D0" w:rsidP="002324D0">
      <w:pPr>
        <w:jc w:val="center"/>
        <w:rPr>
          <w:sz w:val="12"/>
          <w:u w:val="single"/>
        </w:rPr>
      </w:pPr>
    </w:p>
    <w:p w:rsidR="00FA7DD1" w:rsidRPr="00FA7DD1" w:rsidRDefault="002324D0">
      <w:pPr>
        <w:rPr>
          <w:b/>
        </w:rPr>
      </w:pPr>
      <w:r>
        <w:rPr>
          <w:b/>
        </w:rPr>
        <w:t>Statement of I</w:t>
      </w:r>
      <w:r w:rsidR="00FA7DD1" w:rsidRPr="00FA7DD1">
        <w:rPr>
          <w:b/>
        </w:rPr>
        <w:t>ntent</w:t>
      </w:r>
    </w:p>
    <w:p w:rsidR="00FA7DD1" w:rsidRDefault="00FA7DD1">
      <w:r>
        <w:t>We wish to include all children in our setting and understand that children arrive in our Foundation Stage at different stages in their development and that some children may still be in trainer pants. We wish to work with parents towards toilet training, unless there are any medical or developmental reasons wh</w:t>
      </w:r>
      <w:r w:rsidR="002324D0">
        <w:t xml:space="preserve">y this would be inappropriate. </w:t>
      </w:r>
    </w:p>
    <w:p w:rsidR="00FA7DD1" w:rsidRDefault="00FA7DD1" w:rsidP="00FA7DD1">
      <w:pPr>
        <w:jc w:val="center"/>
        <w:rPr>
          <w:b/>
        </w:rPr>
      </w:pPr>
      <w:r>
        <w:rPr>
          <w:b/>
        </w:rPr>
        <w:t xml:space="preserve">Procedures where </w:t>
      </w:r>
      <w:r>
        <w:rPr>
          <w:b/>
          <w:u w:val="single"/>
        </w:rPr>
        <w:t>no</w:t>
      </w:r>
      <w:r>
        <w:rPr>
          <w:b/>
        </w:rPr>
        <w:t xml:space="preserve"> medical or developmental reasons make it inappropriate to toilet train a child</w:t>
      </w:r>
    </w:p>
    <w:p w:rsidR="00FA7DD1" w:rsidRDefault="00FA7DD1">
      <w:r>
        <w:t>In the event of a child starting school who is still wearing trainer pants, the following procedure will be followed:</w:t>
      </w:r>
    </w:p>
    <w:p w:rsidR="00FA7DD1" w:rsidRDefault="00FA7DD1" w:rsidP="00FA7DD1">
      <w:pPr>
        <w:pStyle w:val="ListParagraph"/>
        <w:numPr>
          <w:ilvl w:val="0"/>
          <w:numId w:val="1"/>
        </w:numPr>
      </w:pPr>
      <w:r>
        <w:t>Parent/Carer’s are asked to ensure that their child attends Foundation Stage in clean pants with spare pants, uniform and wipes in their bag.</w:t>
      </w:r>
    </w:p>
    <w:p w:rsidR="00FA7DD1" w:rsidRDefault="00FA7DD1" w:rsidP="00FA7DD1">
      <w:pPr>
        <w:pStyle w:val="ListParagraph"/>
        <w:numPr>
          <w:ilvl w:val="0"/>
          <w:numId w:val="1"/>
        </w:numPr>
      </w:pPr>
      <w:r>
        <w:t>Staff will work in partnership with the parent/carer to establish a toileting routine.</w:t>
      </w:r>
    </w:p>
    <w:p w:rsidR="00FA7DD1" w:rsidRDefault="00FA7DD1" w:rsidP="00FA7DD1">
      <w:pPr>
        <w:pStyle w:val="ListParagraph"/>
        <w:numPr>
          <w:ilvl w:val="0"/>
          <w:numId w:val="1"/>
        </w:numPr>
      </w:pPr>
      <w:r>
        <w:t>Staff will endeavour to ensure children who wet or soil themselves are supported to maintain personal hygiene and self-care routines. If there is any distress on the part of the chid or if the situation is deemed too severe, then parents/carers will be contact</w:t>
      </w:r>
      <w:r w:rsidR="002324D0">
        <w:t>ed</w:t>
      </w:r>
      <w:r>
        <w:t xml:space="preserve"> to come into school to attend to their child’s personal hygiene needs. </w:t>
      </w:r>
    </w:p>
    <w:p w:rsidR="00FA7DD1" w:rsidRDefault="00FA7DD1" w:rsidP="00FA7DD1">
      <w:pPr>
        <w:pStyle w:val="ListParagraph"/>
        <w:numPr>
          <w:ilvl w:val="0"/>
          <w:numId w:val="1"/>
        </w:numPr>
      </w:pPr>
      <w:r>
        <w:t>Health visitors may be called on to support a parent with toilet training, if this is deemed necessary by the school.</w:t>
      </w:r>
    </w:p>
    <w:p w:rsidR="00FA7DD1" w:rsidRDefault="00FA7DD1" w:rsidP="00FA7DD1">
      <w:pPr>
        <w:jc w:val="center"/>
        <w:rPr>
          <w:b/>
        </w:rPr>
      </w:pPr>
      <w:r>
        <w:rPr>
          <w:b/>
        </w:rPr>
        <w:t>Procedures where a medical or development reason makes it inappropriate to toilet train a child</w:t>
      </w:r>
    </w:p>
    <w:p w:rsidR="00FA7DD1" w:rsidRDefault="00FA7DD1" w:rsidP="00FA7DD1">
      <w:r>
        <w:t>In the event of it being necessary to change a child’</w:t>
      </w:r>
      <w:r w:rsidR="002324D0">
        <w:t xml:space="preserve">s </w:t>
      </w:r>
      <w:r>
        <w:t>trainer pants, the following procedures will be followed:</w:t>
      </w:r>
    </w:p>
    <w:p w:rsidR="00FA7DD1" w:rsidRDefault="00FA7DD1" w:rsidP="00FA7DD1">
      <w:pPr>
        <w:pStyle w:val="ListParagraph"/>
        <w:numPr>
          <w:ilvl w:val="0"/>
          <w:numId w:val="2"/>
        </w:numPr>
      </w:pPr>
      <w:r>
        <w:t>In order to care for the children’s physical needs, we ask that parents/care</w:t>
      </w:r>
      <w:r w:rsidR="002324D0">
        <w:t>r</w:t>
      </w:r>
      <w:r>
        <w:t>s:</w:t>
      </w:r>
    </w:p>
    <w:p w:rsidR="00FA7DD1" w:rsidRDefault="00FA7DD1" w:rsidP="00FA7DD1">
      <w:pPr>
        <w:pStyle w:val="ListParagraph"/>
        <w:numPr>
          <w:ilvl w:val="0"/>
          <w:numId w:val="3"/>
        </w:numPr>
      </w:pPr>
      <w:r>
        <w:t>Make sure that wherever possible children arrive at F</w:t>
      </w:r>
      <w:r w:rsidR="002324D0">
        <w:t xml:space="preserve">oundation Stage wearing clean </w:t>
      </w:r>
      <w:r>
        <w:t>trainer pants.</w:t>
      </w:r>
    </w:p>
    <w:p w:rsidR="00FA7DD1" w:rsidRDefault="00FA7DD1" w:rsidP="00FA7DD1">
      <w:pPr>
        <w:pStyle w:val="ListParagraph"/>
        <w:numPr>
          <w:ilvl w:val="0"/>
          <w:numId w:val="3"/>
        </w:numPr>
      </w:pPr>
      <w:r>
        <w:t xml:space="preserve">Provide </w:t>
      </w:r>
      <w:r w:rsidR="002324D0">
        <w:t xml:space="preserve">trainer </w:t>
      </w:r>
      <w:r>
        <w:t>pants, wipes and bags for soiled nappies, so that if it is necessary to change the child their individual needs can be met.</w:t>
      </w:r>
    </w:p>
    <w:p w:rsidR="00FA7DD1" w:rsidRDefault="00FA7DD1" w:rsidP="00FA7DD1">
      <w:pPr>
        <w:pStyle w:val="ListParagraph"/>
        <w:numPr>
          <w:ilvl w:val="0"/>
          <w:numId w:val="3"/>
        </w:numPr>
      </w:pPr>
      <w:r>
        <w:t xml:space="preserve">Discuss any issues arising from the policy with the identified member of staff. </w:t>
      </w:r>
    </w:p>
    <w:p w:rsidR="00FA7DD1" w:rsidRDefault="00FA7DD1" w:rsidP="00FA7DD1">
      <w:r>
        <w:t xml:space="preserve">If your child currently wears trainer pants regularly, we will support your child in developing independence in changing/cleaning themselves. </w:t>
      </w:r>
    </w:p>
    <w:p w:rsidR="00FA7DD1" w:rsidRDefault="00FA7DD1" w:rsidP="00FA7DD1">
      <w:pPr>
        <w:rPr>
          <w:b/>
        </w:rPr>
      </w:pPr>
      <w:r>
        <w:rPr>
          <w:b/>
        </w:rPr>
        <w:t>The school will ensure that:</w:t>
      </w:r>
    </w:p>
    <w:p w:rsidR="00FA7DD1" w:rsidRDefault="002324D0" w:rsidP="002324D0">
      <w:pPr>
        <w:pStyle w:val="ListParagraph"/>
        <w:numPr>
          <w:ilvl w:val="0"/>
          <w:numId w:val="2"/>
        </w:numPr>
      </w:pPr>
      <w:r>
        <w:t>Only a person with relevant police checks will change and clean a child.</w:t>
      </w:r>
    </w:p>
    <w:p w:rsidR="002324D0" w:rsidRDefault="002324D0" w:rsidP="002324D0">
      <w:pPr>
        <w:pStyle w:val="ListParagraph"/>
        <w:numPr>
          <w:ilvl w:val="0"/>
          <w:numId w:val="2"/>
        </w:numPr>
      </w:pPr>
      <w:r>
        <w:t>Children’s trainer pants will be changed in a private, designated area which complies with Health, Hygiene and Safety regulations.</w:t>
      </w:r>
    </w:p>
    <w:p w:rsidR="002324D0" w:rsidRDefault="002324D0" w:rsidP="002324D0">
      <w:pPr>
        <w:pStyle w:val="ListParagraph"/>
        <w:numPr>
          <w:ilvl w:val="0"/>
          <w:numId w:val="2"/>
        </w:numPr>
      </w:pPr>
      <w:r>
        <w:t xml:space="preserve">Although this area is private, it is not secret and the member of staff can still be easily seen and heard by other staff members. </w:t>
      </w:r>
    </w:p>
    <w:p w:rsidR="002324D0" w:rsidRDefault="002324D0" w:rsidP="002324D0">
      <w:pPr>
        <w:pStyle w:val="ListParagraph"/>
        <w:numPr>
          <w:ilvl w:val="0"/>
          <w:numId w:val="2"/>
        </w:numPr>
      </w:pPr>
      <w:r>
        <w:t>Staff will wear clean disposable gloves and plastic aprons for each child.</w:t>
      </w:r>
    </w:p>
    <w:p w:rsidR="002324D0" w:rsidRDefault="002324D0" w:rsidP="002324D0">
      <w:pPr>
        <w:pStyle w:val="ListParagraph"/>
        <w:numPr>
          <w:ilvl w:val="0"/>
          <w:numId w:val="2"/>
        </w:numPr>
      </w:pPr>
      <w:r>
        <w:t xml:space="preserve">Appropriate hand washing facilities will be available for the adult and the child, and hands will be washed using bacterial soap and dried thoroughly with a paper towel after completing the procedure. </w:t>
      </w:r>
    </w:p>
    <w:p w:rsidR="002324D0" w:rsidRDefault="002324D0" w:rsidP="002324D0">
      <w:pPr>
        <w:pStyle w:val="ListParagraph"/>
        <w:numPr>
          <w:ilvl w:val="0"/>
          <w:numId w:val="2"/>
        </w:numPr>
      </w:pPr>
      <w:r>
        <w:t xml:space="preserve">Any wet clothing is returned to parents to wash and any clothing that is deemed too severely soiled will be disposed of correctly. </w:t>
      </w:r>
    </w:p>
    <w:p w:rsidR="002324D0" w:rsidRDefault="002324D0" w:rsidP="002324D0">
      <w:pPr>
        <w:pStyle w:val="ListParagraph"/>
        <w:numPr>
          <w:ilvl w:val="0"/>
          <w:numId w:val="2"/>
        </w:numPr>
      </w:pPr>
      <w:r>
        <w:t>The child’s privacy will be respected at all time during changing.</w:t>
      </w:r>
    </w:p>
    <w:p w:rsidR="002324D0" w:rsidRDefault="002324D0" w:rsidP="002324D0">
      <w:pPr>
        <w:ind w:left="360"/>
      </w:pPr>
    </w:p>
    <w:p w:rsidR="002324D0" w:rsidRPr="00FA7DD1" w:rsidRDefault="002324D0" w:rsidP="002324D0">
      <w:pPr>
        <w:jc w:val="center"/>
      </w:pPr>
      <w:r>
        <w:t>If you have any queries or concerns about this procedure or the above policy, please talk to the class teacher.</w:t>
      </w:r>
    </w:p>
    <w:sectPr w:rsidR="002324D0" w:rsidRPr="00FA7DD1" w:rsidSect="00232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6493A"/>
    <w:multiLevelType w:val="hybridMultilevel"/>
    <w:tmpl w:val="DBF0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C2E1D"/>
    <w:multiLevelType w:val="hybridMultilevel"/>
    <w:tmpl w:val="7486D6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6A79F5"/>
    <w:multiLevelType w:val="hybridMultilevel"/>
    <w:tmpl w:val="6B7E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D1"/>
    <w:rsid w:val="00151933"/>
    <w:rsid w:val="002324D0"/>
    <w:rsid w:val="00990644"/>
    <w:rsid w:val="00FA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55AAB-390F-4EDE-80C6-453514A5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Burkinshaw</dc:creator>
  <cp:keywords/>
  <dc:description/>
  <cp:lastModifiedBy>Liz Armitage</cp:lastModifiedBy>
  <cp:revision>2</cp:revision>
  <dcterms:created xsi:type="dcterms:W3CDTF">2019-03-12T13:27:00Z</dcterms:created>
  <dcterms:modified xsi:type="dcterms:W3CDTF">2019-03-12T13:27:00Z</dcterms:modified>
</cp:coreProperties>
</file>