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61" w:rsidRPr="00634F61" w:rsidRDefault="00634F61" w:rsidP="0063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Funding allocation 20</w:t>
      </w:r>
      <w:r w:rsidR="002F09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20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-</w:t>
      </w:r>
      <w:r w:rsidR="002F092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21 aims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br/>
      </w:r>
    </w:p>
    <w:p w:rsidR="00634F61" w:rsidRPr="00634F61" w:rsidRDefault="002F0923" w:rsidP="00634F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 the 2020 – 2021</w:t>
      </w:r>
      <w:r w:rsidR="00634F61"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financial yea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 King’s Meadow Academy will receive</w:t>
      </w:r>
      <w:r w:rsidR="00634F61"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_________ </w:t>
      </w:r>
      <w:r w:rsidR="00634F61"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sports premium grant funding.</w:t>
      </w:r>
    </w:p>
    <w:p w:rsidR="00634F61" w:rsidRPr="00634F61" w:rsidRDefault="00634F61" w:rsidP="00634F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Our main objectives 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 continue to develop the physical and mental well-being of all pupils, including the improvement of health and fitness.</w:t>
      </w:r>
    </w:p>
    <w:p w:rsidR="00634F61" w:rsidRPr="00634F61" w:rsidRDefault="00634F61" w:rsidP="00634F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Aims fo</w:t>
      </w:r>
      <w:r w:rsidR="002F09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 Sports Premium Grant spend 2020-2021</w:t>
      </w:r>
    </w:p>
    <w:p w:rsidR="00634F61" w:rsidRPr="00634F61" w:rsidRDefault="00634F61" w:rsidP="00634F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Our aims 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to:</w:t>
      </w:r>
    </w:p>
    <w:p w:rsidR="00634F61" w:rsidRPr="00634F61" w:rsidRDefault="00634F61" w:rsidP="00634F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Improve the quality of P.E. 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taught at King’s Meadow Academy, through teaching and links with other agencies.</w:t>
      </w:r>
    </w:p>
    <w:p w:rsidR="00634F61" w:rsidRPr="00634F61" w:rsidRDefault="00634F61" w:rsidP="00634F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</w:t>
      </w:r>
      <w:r w:rsidR="002F09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 skill teachers in delivering P.E sessions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through planning with P.E. lead and delivery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634F61" w:rsidRDefault="00634F61" w:rsidP="00634F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Increase </w:t>
      </w:r>
      <w:r w:rsidR="002F092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variety of sports available at KMA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through equipment and training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2F0923" w:rsidRDefault="002F0923" w:rsidP="00634F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Ensure home le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arning challenges are available, through YST activities</w:t>
      </w:r>
    </w:p>
    <w:p w:rsidR="002F0923" w:rsidRDefault="002F0923" w:rsidP="00634F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 active breaks during lessons</w:t>
      </w:r>
      <w:r w:rsid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through active maths/daily mile/daily challenge</w:t>
      </w:r>
    </w:p>
    <w:p w:rsidR="002F0923" w:rsidRPr="00634F61" w:rsidRDefault="002F0923" w:rsidP="00634F6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Focus on children beating personal goals</w:t>
      </w:r>
    </w:p>
    <w:p w:rsidR="00634F61" w:rsidRPr="00634F61" w:rsidRDefault="00634F61" w:rsidP="00634F6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596010" w:rsidRDefault="00596010" w:rsidP="005960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What we are doing.</w:t>
      </w:r>
    </w:p>
    <w:p w:rsidR="00596010" w:rsidRPr="00596010" w:rsidRDefault="00596010" w:rsidP="0059601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960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Improve the quality of P.E. taught at King’s Meadow Academy, through teaching and links with other agencies.</w:t>
      </w:r>
    </w:p>
    <w:p w:rsidR="00596010" w:rsidRDefault="00596010" w:rsidP="005960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We have specialist coaches currently teach tennis 1 half term per year and table tennis 1 day per year. This ensures children are receiving high quality P.E. lessons during these sessions and offers teachers the opportunity to observe specialist teachers as part of their CPD.</w:t>
      </w:r>
    </w:p>
    <w:p w:rsidR="00596010" w:rsidRPr="00634F61" w:rsidRDefault="00596010" w:rsidP="005960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 skill teachers in delivering P.E sessions, through planning with P.E. lead and delivery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596010" w:rsidRDefault="00596010" w:rsidP="005960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P.E. lead is focussing on planning P.E with LKS2 to ensure subject knowledge is secure and expectations of lessons are outlined. </w:t>
      </w:r>
      <w:r w:rsidR="00487E45" w:rsidRPr="00487E4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>Staff meeting to go through how P.E. lessons should look at KMA?</w:t>
      </w:r>
    </w:p>
    <w:p w:rsidR="00487E45" w:rsidRDefault="00487E45" w:rsidP="00487E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Increase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variety of sports available at KMA, through equipment and training</w:t>
      </w:r>
      <w:r w:rsidRPr="00634F6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:rsidR="00487E45" w:rsidRDefault="00487E45" w:rsidP="005960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Purchase of equipment allowing children to experience sports and games they previously hadn’t had the opportunity to try. </w:t>
      </w:r>
      <w:r w:rsidRPr="00487E4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 xml:space="preserve">Tri Golf? </w:t>
      </w:r>
      <w:proofErr w:type="spellStart"/>
      <w:r w:rsidRPr="00487E4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>Boccia</w:t>
      </w:r>
      <w:proofErr w:type="spellEnd"/>
      <w:r w:rsidRPr="00487E45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>? Outdoor table tennis tables? Freestanding football nets?</w:t>
      </w:r>
    </w:p>
    <w:p w:rsidR="00DE3888" w:rsidRDefault="00DE3888" w:rsidP="00DE38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Ensure home learning challenges are available, through YST activities</w:t>
      </w:r>
    </w:p>
    <w:p w:rsidR="00DE3888" w:rsidRDefault="00DE3888" w:rsidP="005960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E3888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>Ensure children are able to access website or have handout of challenges.</w:t>
      </w:r>
    </w:p>
    <w:p w:rsidR="00DE3888" w:rsidRDefault="00DE3888" w:rsidP="00DE38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Use active breaks during lessons, through active maths/daily mile/daily challenge</w:t>
      </w:r>
    </w:p>
    <w:p w:rsidR="00DE3888" w:rsidRPr="00596010" w:rsidRDefault="00DE3888" w:rsidP="0059601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DE3888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 xml:space="preserve">Staff training on active maths? </w:t>
      </w:r>
      <w:hyperlink r:id="rId5" w:history="1">
        <w:r w:rsidRPr="00DE3888">
          <w:rPr>
            <w:rStyle w:val="Hyperlink"/>
            <w:rFonts w:ascii="Calibri" w:eastAsia="Times New Roman" w:hAnsi="Calibri" w:cs="Calibri"/>
            <w:sz w:val="24"/>
            <w:szCs w:val="24"/>
            <w:highlight w:val="yellow"/>
            <w:lang w:eastAsia="en-GB"/>
          </w:rPr>
          <w:t>https://www.teachactive.org/</w:t>
        </w:r>
      </w:hyperlink>
      <w:r w:rsidRPr="00DE3888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GB"/>
        </w:rPr>
        <w:t xml:space="preserve"> Playground markings for daily mile?</w:t>
      </w:r>
    </w:p>
    <w:p w:rsidR="00DE3888" w:rsidRPr="00634F61" w:rsidRDefault="00DE3888" w:rsidP="00DE38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Focus on children beating personal goals</w:t>
      </w:r>
    </w:p>
    <w:p w:rsidR="00687DFC" w:rsidRDefault="00DE3888" w:rsidP="003C3919">
      <w:bookmarkStart w:id="0" w:name="_GoBack"/>
      <w:bookmarkEnd w:id="0"/>
      <w:r w:rsidRPr="00DE3888">
        <w:rPr>
          <w:highlight w:val="yellow"/>
        </w:rPr>
        <w:t>Monthly challenge set up with school or bubble leader boards?</w:t>
      </w:r>
    </w:p>
    <w:sectPr w:rsidR="00687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732"/>
    <w:multiLevelType w:val="hybridMultilevel"/>
    <w:tmpl w:val="2F9A7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125E"/>
    <w:multiLevelType w:val="hybridMultilevel"/>
    <w:tmpl w:val="BFEA1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7152"/>
    <w:multiLevelType w:val="hybridMultilevel"/>
    <w:tmpl w:val="6A30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68C"/>
    <w:multiLevelType w:val="hybridMultilevel"/>
    <w:tmpl w:val="AFCC9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5361E"/>
    <w:multiLevelType w:val="hybridMultilevel"/>
    <w:tmpl w:val="DA9E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D1716"/>
    <w:multiLevelType w:val="hybridMultilevel"/>
    <w:tmpl w:val="86281798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5067C"/>
    <w:multiLevelType w:val="hybridMultilevel"/>
    <w:tmpl w:val="C4F2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1"/>
    <w:rsid w:val="002F0923"/>
    <w:rsid w:val="003C3919"/>
    <w:rsid w:val="00487E45"/>
    <w:rsid w:val="00596010"/>
    <w:rsid w:val="00634F61"/>
    <w:rsid w:val="00687DFC"/>
    <w:rsid w:val="00751905"/>
    <w:rsid w:val="00794259"/>
    <w:rsid w:val="00DE3888"/>
    <w:rsid w:val="00E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4BE7"/>
  <w15:chartTrackingRefBased/>
  <w15:docId w15:val="{1EB1A95B-C591-4AEC-86DC-87752B5B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F61"/>
    <w:pPr>
      <w:ind w:left="720"/>
      <w:contextualSpacing/>
    </w:pPr>
  </w:style>
  <w:style w:type="table" w:styleId="TableGrid">
    <w:name w:val="Table Grid"/>
    <w:basedOn w:val="TableNormal"/>
    <w:uiPriority w:val="39"/>
    <w:rsid w:val="003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chactiv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Mattison</dc:creator>
  <cp:keywords/>
  <dc:description/>
  <cp:lastModifiedBy>Ian Mattison</cp:lastModifiedBy>
  <cp:revision>2</cp:revision>
  <dcterms:created xsi:type="dcterms:W3CDTF">2020-10-14T13:23:00Z</dcterms:created>
  <dcterms:modified xsi:type="dcterms:W3CDTF">2020-10-14T13:23:00Z</dcterms:modified>
</cp:coreProperties>
</file>