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4D62D" w14:textId="4F185658" w:rsidR="00D306AB" w:rsidRPr="008C786E" w:rsidRDefault="00D306AB" w:rsidP="00D306AB">
      <w:pPr>
        <w:shd w:val="clear" w:color="auto" w:fill="FFFFFF"/>
        <w:spacing w:before="288" w:after="288" w:line="240" w:lineRule="auto"/>
        <w:jc w:val="both"/>
        <w:rPr>
          <w:rFonts w:asciiTheme="minorBidi" w:eastAsia="Times New Roman" w:hAnsiTheme="minorBidi"/>
          <w:kern w:val="0"/>
          <w:sz w:val="24"/>
          <w:szCs w:val="24"/>
          <w:lang w:eastAsia="en-GB"/>
          <w14:ligatures w14:val="none"/>
        </w:rPr>
      </w:pPr>
      <w:r w:rsidRPr="008C786E">
        <w:rPr>
          <w:rFonts w:asciiTheme="minorBidi" w:eastAsia="Times New Roman" w:hAnsiTheme="minorBidi"/>
          <w:b/>
          <w:bCs/>
          <w:kern w:val="0"/>
          <w:sz w:val="24"/>
          <w:szCs w:val="24"/>
          <w:lang w:eastAsia="en-GB"/>
          <w14:ligatures w14:val="none"/>
        </w:rPr>
        <w:t xml:space="preserve">At </w:t>
      </w:r>
      <w:r>
        <w:rPr>
          <w:rFonts w:asciiTheme="minorBidi" w:eastAsia="Times New Roman" w:hAnsiTheme="minorBidi"/>
          <w:b/>
          <w:bCs/>
          <w:kern w:val="0"/>
          <w:sz w:val="24"/>
          <w:szCs w:val="24"/>
          <w:lang w:eastAsia="en-GB"/>
          <w14:ligatures w14:val="none"/>
        </w:rPr>
        <w:t>Kings Meadow Academy</w:t>
      </w:r>
      <w:r w:rsidRPr="008C786E">
        <w:rPr>
          <w:rFonts w:asciiTheme="minorBidi" w:eastAsia="Times New Roman" w:hAnsiTheme="minorBidi"/>
          <w:b/>
          <w:bCs/>
          <w:kern w:val="0"/>
          <w:sz w:val="24"/>
          <w:szCs w:val="24"/>
          <w:lang w:eastAsia="en-GB"/>
          <w14:ligatures w14:val="none"/>
        </w:rPr>
        <w:t xml:space="preserve"> our curriculum is designed so pupils will experience a broad and balanced </w:t>
      </w:r>
      <w:r w:rsidR="00A67901">
        <w:rPr>
          <w:rFonts w:asciiTheme="minorBidi" w:eastAsia="Times New Roman" w:hAnsiTheme="minorBidi"/>
          <w:b/>
          <w:bCs/>
          <w:kern w:val="0"/>
          <w:sz w:val="24"/>
          <w:szCs w:val="24"/>
          <w:lang w:eastAsia="en-GB"/>
          <w14:ligatures w14:val="none"/>
        </w:rPr>
        <w:t>offer</w:t>
      </w:r>
      <w:r w:rsidRPr="008C786E">
        <w:rPr>
          <w:rFonts w:asciiTheme="minorBidi" w:eastAsia="Times New Roman" w:hAnsiTheme="minorBidi"/>
          <w:b/>
          <w:bCs/>
          <w:kern w:val="0"/>
          <w:sz w:val="24"/>
          <w:szCs w:val="24"/>
          <w:lang w:eastAsia="en-GB"/>
          <w14:ligatures w14:val="none"/>
        </w:rPr>
        <w:t xml:space="preserve"> from Reception to Year 6, which has weaved throughout it a wide range of experiences and opportunities to enable them to know more and remember more. Our curriculum is matched to both the EYFS and the National Curriculum. We believe that our pupils need a thorough programme of teaching and learning to embed the core skills of literacy, numeracy and oracy, alongside a cyclical subject based offer to prepare them for life within and beyond our school.</w:t>
      </w:r>
    </w:p>
    <w:p w14:paraId="68B9647F" w14:textId="26C3DF01" w:rsidR="00D306AB" w:rsidRDefault="00D306AB" w:rsidP="00A67901">
      <w:pPr>
        <w:shd w:val="clear" w:color="auto" w:fill="FFFFFF"/>
        <w:spacing w:before="288" w:after="288" w:line="240" w:lineRule="auto"/>
        <w:jc w:val="both"/>
        <w:rPr>
          <w:rFonts w:asciiTheme="minorBidi" w:eastAsia="Times New Roman" w:hAnsiTheme="minorBidi"/>
          <w:color w:val="5A5A5A"/>
          <w:kern w:val="0"/>
          <w:sz w:val="24"/>
          <w:szCs w:val="24"/>
          <w:lang w:eastAsia="en-GB"/>
          <w14:ligatures w14:val="none"/>
        </w:rPr>
      </w:pPr>
      <w:r w:rsidRPr="008C786E">
        <w:rPr>
          <w:rFonts w:asciiTheme="minorBidi" w:eastAsia="Times New Roman" w:hAnsiTheme="minorBidi"/>
          <w:color w:val="5A5A5A"/>
          <w:kern w:val="0"/>
          <w:sz w:val="24"/>
          <w:szCs w:val="24"/>
          <w:lang w:eastAsia="en-GB"/>
          <w14:ligatures w14:val="none"/>
        </w:rPr>
        <w:t xml:space="preserve">Our curriculum emphasises the importance of our </w:t>
      </w:r>
      <w:r>
        <w:rPr>
          <w:rFonts w:asciiTheme="minorBidi" w:eastAsia="Times New Roman" w:hAnsiTheme="minorBidi"/>
          <w:color w:val="5A5A5A"/>
          <w:kern w:val="0"/>
          <w:sz w:val="24"/>
          <w:szCs w:val="24"/>
          <w:lang w:eastAsia="en-GB"/>
          <w14:ligatures w14:val="none"/>
        </w:rPr>
        <w:t>4</w:t>
      </w:r>
      <w:r w:rsidRPr="008C786E">
        <w:rPr>
          <w:rFonts w:asciiTheme="minorBidi" w:eastAsia="Times New Roman" w:hAnsiTheme="minorBidi"/>
          <w:color w:val="5A5A5A"/>
          <w:kern w:val="0"/>
          <w:sz w:val="24"/>
          <w:szCs w:val="24"/>
          <w:lang w:eastAsia="en-GB"/>
          <w14:ligatures w14:val="none"/>
        </w:rPr>
        <w:t xml:space="preserve"> school values</w:t>
      </w:r>
      <w:r w:rsidR="00C675E1">
        <w:rPr>
          <w:rFonts w:asciiTheme="minorBidi" w:eastAsia="Times New Roman" w:hAnsiTheme="minorBidi"/>
          <w:color w:val="5A5A5A"/>
          <w:kern w:val="0"/>
          <w:sz w:val="24"/>
          <w:szCs w:val="24"/>
          <w:lang w:eastAsia="en-GB"/>
          <w14:ligatures w14:val="none"/>
        </w:rPr>
        <w:t xml:space="preserve"> and our 8 pillars that support our children to enact these</w:t>
      </w:r>
      <w:r w:rsidR="00335E57">
        <w:rPr>
          <w:rFonts w:asciiTheme="minorBidi" w:eastAsia="Times New Roman" w:hAnsiTheme="minorBidi"/>
          <w:color w:val="5A5A5A"/>
          <w:kern w:val="0"/>
          <w:sz w:val="24"/>
          <w:szCs w:val="24"/>
          <w:lang w:eastAsia="en-GB"/>
          <w14:ligatures w14:val="none"/>
        </w:rPr>
        <w:t xml:space="preserve"> </w:t>
      </w:r>
      <w:r w:rsidR="00C675E1">
        <w:rPr>
          <w:rFonts w:asciiTheme="minorBidi" w:eastAsia="Times New Roman" w:hAnsiTheme="minorBidi"/>
          <w:color w:val="5A5A5A"/>
          <w:kern w:val="0"/>
          <w:sz w:val="24"/>
          <w:szCs w:val="24"/>
          <w:lang w:eastAsia="en-GB"/>
          <w14:ligatures w14:val="none"/>
        </w:rPr>
        <w:t>values.</w:t>
      </w:r>
      <w:r w:rsidRPr="008C786E">
        <w:rPr>
          <w:rFonts w:asciiTheme="minorBidi" w:eastAsia="Times New Roman" w:hAnsiTheme="minorBidi"/>
          <w:color w:val="5A5A5A"/>
          <w:kern w:val="0"/>
          <w:sz w:val="24"/>
          <w:szCs w:val="24"/>
          <w:lang w:eastAsia="en-GB"/>
          <w14:ligatures w14:val="none"/>
        </w:rPr>
        <w:t xml:space="preserve"> </w:t>
      </w:r>
      <w:r w:rsidR="00C675E1">
        <w:rPr>
          <w:rFonts w:asciiTheme="minorBidi" w:eastAsia="Times New Roman" w:hAnsiTheme="minorBidi"/>
          <w:color w:val="5A5A5A"/>
          <w:kern w:val="0"/>
          <w:sz w:val="24"/>
          <w:szCs w:val="24"/>
          <w:lang w:eastAsia="en-GB"/>
          <w14:ligatures w14:val="none"/>
        </w:rPr>
        <w:t>In addition, our curriculum design ensures there is</w:t>
      </w:r>
      <w:r w:rsidRPr="008C786E">
        <w:rPr>
          <w:rFonts w:asciiTheme="minorBidi" w:eastAsia="Times New Roman" w:hAnsiTheme="minorBidi"/>
          <w:color w:val="5A5A5A"/>
          <w:kern w:val="0"/>
          <w:sz w:val="24"/>
          <w:szCs w:val="24"/>
          <w:lang w:eastAsia="en-GB"/>
          <w14:ligatures w14:val="none"/>
        </w:rPr>
        <w:t xml:space="preserve"> an ambitious curriculum offer</w:t>
      </w:r>
      <w:r w:rsidR="00335E57">
        <w:rPr>
          <w:rFonts w:asciiTheme="minorBidi" w:eastAsia="Times New Roman" w:hAnsiTheme="minorBidi"/>
          <w:color w:val="5A5A5A"/>
          <w:kern w:val="0"/>
          <w:sz w:val="24"/>
          <w:szCs w:val="24"/>
          <w:lang w:eastAsia="en-GB"/>
          <w14:ligatures w14:val="none"/>
        </w:rPr>
        <w:t xml:space="preserve"> for all</w:t>
      </w:r>
      <w:r w:rsidRPr="008C786E">
        <w:rPr>
          <w:rFonts w:asciiTheme="minorBidi" w:eastAsia="Times New Roman" w:hAnsiTheme="minorBidi"/>
          <w:color w:val="5A5A5A"/>
          <w:kern w:val="0"/>
          <w:sz w:val="24"/>
          <w:szCs w:val="24"/>
          <w:lang w:eastAsia="en-GB"/>
          <w14:ligatures w14:val="none"/>
        </w:rPr>
        <w:t>, regardless of</w:t>
      </w:r>
      <w:r w:rsidR="00335E57">
        <w:rPr>
          <w:rFonts w:asciiTheme="minorBidi" w:eastAsia="Times New Roman" w:hAnsiTheme="minorBidi"/>
          <w:color w:val="5A5A5A"/>
          <w:kern w:val="0"/>
          <w:sz w:val="24"/>
          <w:szCs w:val="24"/>
          <w:lang w:eastAsia="en-GB"/>
          <w14:ligatures w14:val="none"/>
        </w:rPr>
        <w:t xml:space="preserve"> their</w:t>
      </w:r>
      <w:r w:rsidRPr="008C786E">
        <w:rPr>
          <w:rFonts w:asciiTheme="minorBidi" w:eastAsia="Times New Roman" w:hAnsiTheme="minorBidi"/>
          <w:color w:val="5A5A5A"/>
          <w:kern w:val="0"/>
          <w:sz w:val="24"/>
          <w:szCs w:val="24"/>
          <w:lang w:eastAsia="en-GB"/>
          <w14:ligatures w14:val="none"/>
        </w:rPr>
        <w:t xml:space="preserve"> starting point.</w:t>
      </w:r>
    </w:p>
    <w:p w14:paraId="429D39AB" w14:textId="24BA267F" w:rsidR="00C675E1" w:rsidRDefault="00A67901" w:rsidP="00C675E1">
      <w:pPr>
        <w:shd w:val="clear" w:color="auto" w:fill="FFFFFF"/>
        <w:spacing w:before="288" w:after="288" w:line="240" w:lineRule="auto"/>
        <w:jc w:val="center"/>
        <w:rPr>
          <w:rFonts w:asciiTheme="minorBidi" w:eastAsia="Times New Roman" w:hAnsiTheme="minorBidi"/>
          <w:color w:val="5A5A5A"/>
          <w:kern w:val="0"/>
          <w:sz w:val="24"/>
          <w:szCs w:val="24"/>
          <w:lang w:eastAsia="en-GB"/>
          <w14:ligatures w14:val="none"/>
        </w:rPr>
      </w:pPr>
      <w:r>
        <w:rPr>
          <w:noProof/>
        </w:rPr>
        <w:drawing>
          <wp:inline distT="0" distB="0" distL="0" distR="0" wp14:anchorId="53755AAD" wp14:editId="17B509E1">
            <wp:extent cx="5129213" cy="1379762"/>
            <wp:effectExtent l="0" t="0" r="0" b="0"/>
            <wp:docPr id="258777330" name="Picture 1" descr="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777330" name="Picture 1" descr="A green square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54026" cy="1386437"/>
                    </a:xfrm>
                    <a:prstGeom prst="rect">
                      <a:avLst/>
                    </a:prstGeom>
                  </pic:spPr>
                </pic:pic>
              </a:graphicData>
            </a:graphic>
          </wp:inline>
        </w:drawing>
      </w:r>
    </w:p>
    <w:p w14:paraId="3B6C4F9C" w14:textId="77777777" w:rsidR="00335E57" w:rsidRPr="008C786E" w:rsidRDefault="00335E57" w:rsidP="00C675E1">
      <w:pPr>
        <w:shd w:val="clear" w:color="auto" w:fill="FFFFFF"/>
        <w:spacing w:before="288" w:after="288" w:line="240" w:lineRule="auto"/>
        <w:jc w:val="center"/>
        <w:rPr>
          <w:rFonts w:asciiTheme="minorBidi" w:eastAsia="Times New Roman" w:hAnsiTheme="minorBidi"/>
          <w:color w:val="5A5A5A"/>
          <w:kern w:val="0"/>
          <w:sz w:val="24"/>
          <w:szCs w:val="24"/>
          <w:lang w:eastAsia="en-GB"/>
          <w14:ligatures w14:val="none"/>
        </w:rPr>
      </w:pPr>
    </w:p>
    <w:tbl>
      <w:tblPr>
        <w:tblStyle w:val="TableGrid"/>
        <w:tblW w:w="11058" w:type="dxa"/>
        <w:tblInd w:w="-998" w:type="dxa"/>
        <w:tblLayout w:type="fixed"/>
        <w:tblLook w:val="04A0" w:firstRow="1" w:lastRow="0" w:firstColumn="1" w:lastColumn="0" w:noHBand="0" w:noVBand="1"/>
      </w:tblPr>
      <w:tblGrid>
        <w:gridCol w:w="1382"/>
        <w:gridCol w:w="1382"/>
        <w:gridCol w:w="1382"/>
        <w:gridCol w:w="1383"/>
        <w:gridCol w:w="1382"/>
        <w:gridCol w:w="1382"/>
        <w:gridCol w:w="1382"/>
        <w:gridCol w:w="1383"/>
      </w:tblGrid>
      <w:tr w:rsidR="00C675E1" w14:paraId="2495CFE7" w14:textId="77777777" w:rsidTr="00C675E1">
        <w:tc>
          <w:tcPr>
            <w:tcW w:w="1382" w:type="dxa"/>
            <w:shd w:val="clear" w:color="auto" w:fill="B3E5A1" w:themeFill="accent6" w:themeFillTint="66"/>
          </w:tcPr>
          <w:p w14:paraId="565F4A7B" w14:textId="435E2A1A" w:rsidR="00C675E1" w:rsidRPr="00335E57" w:rsidRDefault="00C675E1" w:rsidP="00C675E1">
            <w:pPr>
              <w:spacing w:before="288" w:after="288"/>
              <w:jc w:val="center"/>
              <w:rPr>
                <w:rFonts w:ascii="Calibri" w:eastAsia="Times New Roman" w:hAnsi="Calibri" w:cs="Calibri"/>
                <w:b/>
                <w:bCs/>
                <w:color w:val="FFFFFF" w:themeColor="background1"/>
                <w:kern w:val="0"/>
                <w:sz w:val="20"/>
                <w:szCs w:val="20"/>
                <w:lang w:eastAsia="en-GB"/>
                <w14:ligatures w14:val="none"/>
              </w:rPr>
            </w:pPr>
            <w:r w:rsidRPr="00335E57">
              <w:rPr>
                <w:rFonts w:ascii="Calibri" w:eastAsia="Times New Roman" w:hAnsi="Calibri" w:cs="Calibri"/>
                <w:b/>
                <w:bCs/>
                <w:color w:val="FFFFFF" w:themeColor="background1"/>
                <w:kern w:val="0"/>
                <w:sz w:val="20"/>
                <w:szCs w:val="20"/>
                <w:lang w:eastAsia="en-GB"/>
                <w14:ligatures w14:val="none"/>
              </w:rPr>
              <w:t>Concentrate</w:t>
            </w:r>
          </w:p>
        </w:tc>
        <w:tc>
          <w:tcPr>
            <w:tcW w:w="1382" w:type="dxa"/>
            <w:shd w:val="clear" w:color="auto" w:fill="B3E5A1" w:themeFill="accent6" w:themeFillTint="66"/>
          </w:tcPr>
          <w:p w14:paraId="20B944E6" w14:textId="494B0FE1" w:rsidR="00C675E1" w:rsidRPr="00335E57" w:rsidRDefault="00C675E1" w:rsidP="00C675E1">
            <w:pPr>
              <w:spacing w:before="288" w:after="288"/>
              <w:jc w:val="center"/>
              <w:rPr>
                <w:rFonts w:ascii="Calibri" w:eastAsia="Times New Roman" w:hAnsi="Calibri" w:cs="Calibri"/>
                <w:b/>
                <w:bCs/>
                <w:color w:val="FFFFFF" w:themeColor="background1"/>
                <w:kern w:val="0"/>
                <w:sz w:val="20"/>
                <w:szCs w:val="20"/>
                <w:lang w:eastAsia="en-GB"/>
                <w14:ligatures w14:val="none"/>
              </w:rPr>
            </w:pPr>
            <w:r w:rsidRPr="00335E57">
              <w:rPr>
                <w:rFonts w:ascii="Calibri" w:eastAsia="Times New Roman" w:hAnsi="Calibri" w:cs="Calibri"/>
                <w:b/>
                <w:bCs/>
                <w:color w:val="FFFFFF" w:themeColor="background1"/>
                <w:kern w:val="0"/>
                <w:sz w:val="20"/>
                <w:szCs w:val="20"/>
                <w:lang w:eastAsia="en-GB"/>
                <w14:ligatures w14:val="none"/>
              </w:rPr>
              <w:t>Work hard</w:t>
            </w:r>
          </w:p>
        </w:tc>
        <w:tc>
          <w:tcPr>
            <w:tcW w:w="1382" w:type="dxa"/>
            <w:shd w:val="clear" w:color="auto" w:fill="B3E5A1" w:themeFill="accent6" w:themeFillTint="66"/>
          </w:tcPr>
          <w:p w14:paraId="7E94FAD3" w14:textId="284C4AC3" w:rsidR="00C675E1" w:rsidRPr="00335E57" w:rsidRDefault="00C675E1" w:rsidP="00C675E1">
            <w:pPr>
              <w:spacing w:before="288" w:after="288"/>
              <w:jc w:val="center"/>
              <w:rPr>
                <w:rFonts w:ascii="Calibri" w:eastAsia="Times New Roman" w:hAnsi="Calibri" w:cs="Calibri"/>
                <w:b/>
                <w:bCs/>
                <w:color w:val="FFFFFF" w:themeColor="background1"/>
                <w:kern w:val="0"/>
                <w:sz w:val="20"/>
                <w:szCs w:val="20"/>
                <w:lang w:eastAsia="en-GB"/>
                <w14:ligatures w14:val="none"/>
              </w:rPr>
            </w:pPr>
            <w:r w:rsidRPr="00335E57">
              <w:rPr>
                <w:rFonts w:ascii="Calibri" w:eastAsia="Times New Roman" w:hAnsi="Calibri" w:cs="Calibri"/>
                <w:b/>
                <w:bCs/>
                <w:color w:val="FFFFFF" w:themeColor="background1"/>
                <w:kern w:val="0"/>
                <w:sz w:val="20"/>
                <w:szCs w:val="20"/>
                <w:lang w:eastAsia="en-GB"/>
                <w14:ligatures w14:val="none"/>
              </w:rPr>
              <w:t>Understand others</w:t>
            </w:r>
          </w:p>
        </w:tc>
        <w:tc>
          <w:tcPr>
            <w:tcW w:w="1383" w:type="dxa"/>
            <w:shd w:val="clear" w:color="auto" w:fill="B3E5A1" w:themeFill="accent6" w:themeFillTint="66"/>
          </w:tcPr>
          <w:p w14:paraId="34677799" w14:textId="2C05245E" w:rsidR="00C675E1" w:rsidRPr="00335E57" w:rsidRDefault="00C675E1" w:rsidP="00C675E1">
            <w:pPr>
              <w:spacing w:before="288" w:after="288"/>
              <w:jc w:val="center"/>
              <w:rPr>
                <w:rFonts w:ascii="Calibri" w:eastAsia="Times New Roman" w:hAnsi="Calibri" w:cs="Calibri"/>
                <w:b/>
                <w:bCs/>
                <w:color w:val="FFFFFF" w:themeColor="background1"/>
                <w:kern w:val="0"/>
                <w:sz w:val="20"/>
                <w:szCs w:val="20"/>
                <w:lang w:eastAsia="en-GB"/>
                <w14:ligatures w14:val="none"/>
              </w:rPr>
            </w:pPr>
            <w:r w:rsidRPr="00335E57">
              <w:rPr>
                <w:rFonts w:ascii="Calibri" w:eastAsia="Times New Roman" w:hAnsi="Calibri" w:cs="Calibri"/>
                <w:b/>
                <w:bCs/>
                <w:color w:val="FFFFFF" w:themeColor="background1"/>
                <w:kern w:val="0"/>
                <w:sz w:val="20"/>
                <w:szCs w:val="20"/>
                <w:lang w:eastAsia="en-GB"/>
                <w14:ligatures w14:val="none"/>
              </w:rPr>
              <w:t>Improve</w:t>
            </w:r>
          </w:p>
        </w:tc>
        <w:tc>
          <w:tcPr>
            <w:tcW w:w="1382" w:type="dxa"/>
            <w:shd w:val="clear" w:color="auto" w:fill="B3E5A1" w:themeFill="accent6" w:themeFillTint="66"/>
          </w:tcPr>
          <w:p w14:paraId="006407AC" w14:textId="0BCCA4FD" w:rsidR="00C675E1" w:rsidRPr="00335E57" w:rsidRDefault="00C675E1" w:rsidP="00C675E1">
            <w:pPr>
              <w:spacing w:before="288" w:after="288"/>
              <w:jc w:val="center"/>
              <w:rPr>
                <w:rFonts w:ascii="Calibri" w:eastAsia="Times New Roman" w:hAnsi="Calibri" w:cs="Calibri"/>
                <w:b/>
                <w:bCs/>
                <w:color w:val="FFFFFF" w:themeColor="background1"/>
                <w:kern w:val="0"/>
                <w:sz w:val="20"/>
                <w:szCs w:val="20"/>
                <w:lang w:eastAsia="en-GB"/>
                <w14:ligatures w14:val="none"/>
              </w:rPr>
            </w:pPr>
            <w:r w:rsidRPr="00335E57">
              <w:rPr>
                <w:rFonts w:ascii="Calibri" w:eastAsia="Times New Roman" w:hAnsi="Calibri" w:cs="Calibri"/>
                <w:b/>
                <w:bCs/>
                <w:color w:val="FFFFFF" w:themeColor="background1"/>
                <w:kern w:val="0"/>
                <w:sz w:val="20"/>
                <w:szCs w:val="20"/>
                <w:lang w:eastAsia="en-GB"/>
                <w14:ligatures w14:val="none"/>
              </w:rPr>
              <w:t>Don’t give up</w:t>
            </w:r>
          </w:p>
        </w:tc>
        <w:tc>
          <w:tcPr>
            <w:tcW w:w="1382" w:type="dxa"/>
            <w:shd w:val="clear" w:color="auto" w:fill="B3E5A1" w:themeFill="accent6" w:themeFillTint="66"/>
          </w:tcPr>
          <w:p w14:paraId="1886F1DB" w14:textId="26F6C1EB" w:rsidR="00C675E1" w:rsidRPr="00335E57" w:rsidRDefault="00C675E1" w:rsidP="00C675E1">
            <w:pPr>
              <w:spacing w:before="288" w:after="288"/>
              <w:jc w:val="center"/>
              <w:rPr>
                <w:rFonts w:ascii="Calibri" w:eastAsia="Times New Roman" w:hAnsi="Calibri" w:cs="Calibri"/>
                <w:b/>
                <w:bCs/>
                <w:color w:val="FFFFFF" w:themeColor="background1"/>
                <w:kern w:val="0"/>
                <w:sz w:val="20"/>
                <w:szCs w:val="20"/>
                <w:lang w:eastAsia="en-GB"/>
                <w14:ligatures w14:val="none"/>
              </w:rPr>
            </w:pPr>
            <w:r w:rsidRPr="00335E57">
              <w:rPr>
                <w:rFonts w:ascii="Calibri" w:eastAsia="Times New Roman" w:hAnsi="Calibri" w:cs="Calibri"/>
                <w:b/>
                <w:bCs/>
                <w:color w:val="FFFFFF" w:themeColor="background1"/>
                <w:kern w:val="0"/>
                <w:sz w:val="20"/>
                <w:szCs w:val="20"/>
                <w:lang w:eastAsia="en-GB"/>
                <w14:ligatures w14:val="none"/>
              </w:rPr>
              <w:t>Imagine</w:t>
            </w:r>
          </w:p>
        </w:tc>
        <w:tc>
          <w:tcPr>
            <w:tcW w:w="1382" w:type="dxa"/>
            <w:shd w:val="clear" w:color="auto" w:fill="B3E5A1" w:themeFill="accent6" w:themeFillTint="66"/>
          </w:tcPr>
          <w:p w14:paraId="0BF92406" w14:textId="08F699F8" w:rsidR="00C675E1" w:rsidRPr="00335E57" w:rsidRDefault="00C675E1" w:rsidP="00C675E1">
            <w:pPr>
              <w:spacing w:before="288" w:after="288"/>
              <w:jc w:val="center"/>
              <w:rPr>
                <w:rFonts w:ascii="Calibri" w:eastAsia="Times New Roman" w:hAnsi="Calibri" w:cs="Calibri"/>
                <w:b/>
                <w:bCs/>
                <w:color w:val="FFFFFF" w:themeColor="background1"/>
                <w:kern w:val="0"/>
                <w:sz w:val="20"/>
                <w:szCs w:val="20"/>
                <w:lang w:eastAsia="en-GB"/>
                <w14:ligatures w14:val="none"/>
              </w:rPr>
            </w:pPr>
            <w:r w:rsidRPr="00335E57">
              <w:rPr>
                <w:rFonts w:ascii="Calibri" w:eastAsia="Times New Roman" w:hAnsi="Calibri" w:cs="Calibri"/>
                <w:b/>
                <w:bCs/>
                <w:color w:val="FFFFFF" w:themeColor="background1"/>
                <w:kern w:val="0"/>
                <w:sz w:val="20"/>
                <w:szCs w:val="20"/>
                <w:lang w:eastAsia="en-GB"/>
                <w14:ligatures w14:val="none"/>
              </w:rPr>
              <w:t>Push yourself</w:t>
            </w:r>
          </w:p>
        </w:tc>
        <w:tc>
          <w:tcPr>
            <w:tcW w:w="1383" w:type="dxa"/>
            <w:shd w:val="clear" w:color="auto" w:fill="B3E5A1" w:themeFill="accent6" w:themeFillTint="66"/>
          </w:tcPr>
          <w:p w14:paraId="6FE7A445" w14:textId="1588B61D" w:rsidR="00C675E1" w:rsidRPr="00335E57" w:rsidRDefault="00C675E1" w:rsidP="00C675E1">
            <w:pPr>
              <w:spacing w:before="288" w:after="288"/>
              <w:jc w:val="center"/>
              <w:rPr>
                <w:rFonts w:ascii="Calibri" w:eastAsia="Times New Roman" w:hAnsi="Calibri" w:cs="Calibri"/>
                <w:b/>
                <w:bCs/>
                <w:color w:val="FFFFFF" w:themeColor="background1"/>
                <w:kern w:val="0"/>
                <w:sz w:val="20"/>
                <w:szCs w:val="20"/>
                <w:lang w:eastAsia="en-GB"/>
                <w14:ligatures w14:val="none"/>
              </w:rPr>
            </w:pPr>
            <w:r w:rsidRPr="00335E57">
              <w:rPr>
                <w:rFonts w:ascii="Calibri" w:eastAsia="Times New Roman" w:hAnsi="Calibri" w:cs="Calibri"/>
                <w:b/>
                <w:bCs/>
                <w:color w:val="FFFFFF" w:themeColor="background1"/>
                <w:kern w:val="0"/>
                <w:sz w:val="20"/>
                <w:szCs w:val="20"/>
                <w:lang w:eastAsia="en-GB"/>
                <w14:ligatures w14:val="none"/>
              </w:rPr>
              <w:t>Try new things</w:t>
            </w:r>
          </w:p>
        </w:tc>
      </w:tr>
    </w:tbl>
    <w:p w14:paraId="67EC24A1" w14:textId="77777777" w:rsidR="00335E57" w:rsidRDefault="00335E57" w:rsidP="00D306AB">
      <w:pPr>
        <w:shd w:val="clear" w:color="auto" w:fill="FFFFFF"/>
        <w:spacing w:before="288" w:after="288" w:line="240" w:lineRule="auto"/>
        <w:jc w:val="both"/>
        <w:rPr>
          <w:rFonts w:asciiTheme="minorBidi" w:eastAsia="Times New Roman" w:hAnsiTheme="minorBidi"/>
          <w:b/>
          <w:bCs/>
          <w:kern w:val="0"/>
          <w:sz w:val="24"/>
          <w:szCs w:val="24"/>
          <w:lang w:eastAsia="en-GB"/>
          <w14:ligatures w14:val="none"/>
        </w:rPr>
      </w:pPr>
    </w:p>
    <w:p w14:paraId="2B514869" w14:textId="4536F1EF" w:rsidR="00D306AB" w:rsidRPr="00A67901" w:rsidRDefault="00D306AB" w:rsidP="00D306AB">
      <w:pPr>
        <w:shd w:val="clear" w:color="auto" w:fill="FFFFFF"/>
        <w:spacing w:before="288" w:after="288" w:line="240" w:lineRule="auto"/>
        <w:jc w:val="both"/>
        <w:rPr>
          <w:rFonts w:asciiTheme="minorBidi" w:eastAsia="Times New Roman" w:hAnsiTheme="minorBidi"/>
          <w:kern w:val="0"/>
          <w:sz w:val="24"/>
          <w:szCs w:val="24"/>
          <w:lang w:eastAsia="en-GB"/>
          <w14:ligatures w14:val="none"/>
        </w:rPr>
      </w:pPr>
      <w:r w:rsidRPr="00A67901">
        <w:rPr>
          <w:rFonts w:asciiTheme="minorBidi" w:eastAsia="Times New Roman" w:hAnsiTheme="minorBidi"/>
          <w:b/>
          <w:bCs/>
          <w:kern w:val="0"/>
          <w:sz w:val="24"/>
          <w:szCs w:val="24"/>
          <w:lang w:eastAsia="en-GB"/>
          <w14:ligatures w14:val="none"/>
        </w:rPr>
        <w:t>Inclusion is at the heart of all we do as we ensure that our curriculum is accessible to all. We achieve this through ensuring that the curriculum is:</w:t>
      </w:r>
    </w:p>
    <w:p w14:paraId="6853A9AD" w14:textId="77777777" w:rsidR="00D306AB" w:rsidRPr="008C786E" w:rsidRDefault="00D306AB" w:rsidP="00D306AB">
      <w:pPr>
        <w:numPr>
          <w:ilvl w:val="0"/>
          <w:numId w:val="1"/>
        </w:numPr>
        <w:shd w:val="clear" w:color="auto" w:fill="FFFFFF"/>
        <w:spacing w:before="100" w:beforeAutospacing="1" w:after="100" w:afterAutospacing="1" w:line="240" w:lineRule="auto"/>
        <w:ind w:left="1200"/>
        <w:jc w:val="both"/>
        <w:rPr>
          <w:rFonts w:asciiTheme="minorBidi" w:eastAsia="Times New Roman" w:hAnsiTheme="minorBidi"/>
          <w:color w:val="5A5A5A"/>
          <w:kern w:val="0"/>
          <w:sz w:val="24"/>
          <w:szCs w:val="24"/>
          <w:lang w:eastAsia="en-GB"/>
          <w14:ligatures w14:val="none"/>
        </w:rPr>
      </w:pPr>
      <w:r w:rsidRPr="008C786E">
        <w:rPr>
          <w:rFonts w:asciiTheme="minorBidi" w:eastAsia="Times New Roman" w:hAnsiTheme="minorBidi"/>
          <w:color w:val="5A5A5A"/>
          <w:kern w:val="0"/>
          <w:sz w:val="24"/>
          <w:szCs w:val="24"/>
          <w:lang w:eastAsia="en-GB"/>
          <w14:ligatures w14:val="none"/>
        </w:rPr>
        <w:t>Relevant to our context</w:t>
      </w:r>
    </w:p>
    <w:p w14:paraId="6CA14143" w14:textId="3EE67DC3" w:rsidR="00D306AB" w:rsidRPr="008C786E" w:rsidRDefault="00D306AB" w:rsidP="00D306AB">
      <w:pPr>
        <w:numPr>
          <w:ilvl w:val="0"/>
          <w:numId w:val="1"/>
        </w:numPr>
        <w:shd w:val="clear" w:color="auto" w:fill="FFFFFF"/>
        <w:spacing w:before="100" w:beforeAutospacing="1" w:after="100" w:afterAutospacing="1" w:line="240" w:lineRule="auto"/>
        <w:ind w:left="1200"/>
        <w:jc w:val="both"/>
        <w:rPr>
          <w:rFonts w:asciiTheme="minorBidi" w:eastAsia="Times New Roman" w:hAnsiTheme="minorBidi"/>
          <w:color w:val="5A5A5A"/>
          <w:kern w:val="0"/>
          <w:sz w:val="24"/>
          <w:szCs w:val="24"/>
          <w:lang w:eastAsia="en-GB"/>
          <w14:ligatures w14:val="none"/>
        </w:rPr>
      </w:pPr>
      <w:r w:rsidRPr="008C786E">
        <w:rPr>
          <w:rFonts w:asciiTheme="minorBidi" w:eastAsia="Times New Roman" w:hAnsiTheme="minorBidi"/>
          <w:color w:val="5A5A5A"/>
          <w:kern w:val="0"/>
          <w:sz w:val="24"/>
          <w:szCs w:val="24"/>
          <w:lang w:eastAsia="en-GB"/>
          <w14:ligatures w14:val="none"/>
        </w:rPr>
        <w:t xml:space="preserve">Made up of a range of collaborative learning </w:t>
      </w:r>
      <w:r w:rsidR="00A67901">
        <w:rPr>
          <w:rFonts w:asciiTheme="minorBidi" w:eastAsia="Times New Roman" w:hAnsiTheme="minorBidi"/>
          <w:color w:val="5A5A5A"/>
          <w:kern w:val="0"/>
          <w:sz w:val="24"/>
          <w:szCs w:val="24"/>
          <w:lang w:eastAsia="en-GB"/>
          <w14:ligatures w14:val="none"/>
        </w:rPr>
        <w:t>opportunities</w:t>
      </w:r>
    </w:p>
    <w:p w14:paraId="0151AB5E" w14:textId="77777777" w:rsidR="00D306AB" w:rsidRPr="008C786E" w:rsidRDefault="00D306AB" w:rsidP="00D306AB">
      <w:pPr>
        <w:numPr>
          <w:ilvl w:val="0"/>
          <w:numId w:val="1"/>
        </w:numPr>
        <w:shd w:val="clear" w:color="auto" w:fill="FFFFFF"/>
        <w:spacing w:before="100" w:beforeAutospacing="1" w:after="100" w:afterAutospacing="1" w:line="240" w:lineRule="auto"/>
        <w:ind w:left="1200"/>
        <w:jc w:val="both"/>
        <w:rPr>
          <w:rFonts w:asciiTheme="minorBidi" w:eastAsia="Times New Roman" w:hAnsiTheme="minorBidi"/>
          <w:color w:val="5A5A5A"/>
          <w:kern w:val="0"/>
          <w:sz w:val="24"/>
          <w:szCs w:val="24"/>
          <w:lang w:eastAsia="en-GB"/>
          <w14:ligatures w14:val="none"/>
        </w:rPr>
      </w:pPr>
      <w:r w:rsidRPr="008C786E">
        <w:rPr>
          <w:rFonts w:asciiTheme="minorBidi" w:eastAsia="Times New Roman" w:hAnsiTheme="minorBidi"/>
          <w:color w:val="5A5A5A"/>
          <w:kern w:val="0"/>
          <w:sz w:val="24"/>
          <w:szCs w:val="24"/>
          <w:lang w:eastAsia="en-GB"/>
          <w14:ligatures w14:val="none"/>
        </w:rPr>
        <w:t>Interactive</w:t>
      </w:r>
    </w:p>
    <w:p w14:paraId="3527EAB9" w14:textId="557D504A" w:rsidR="00D306AB" w:rsidRPr="008C786E" w:rsidRDefault="00D306AB" w:rsidP="00D306AB">
      <w:pPr>
        <w:shd w:val="clear" w:color="auto" w:fill="FFFFFF"/>
        <w:spacing w:before="288" w:after="288" w:line="240" w:lineRule="auto"/>
        <w:jc w:val="both"/>
        <w:rPr>
          <w:rFonts w:asciiTheme="minorBidi" w:eastAsia="Times New Roman" w:hAnsiTheme="minorBidi"/>
          <w:color w:val="5A5A5A"/>
          <w:kern w:val="0"/>
          <w:sz w:val="24"/>
          <w:szCs w:val="24"/>
          <w:lang w:eastAsia="en-GB"/>
          <w14:ligatures w14:val="none"/>
        </w:rPr>
      </w:pPr>
      <w:r w:rsidRPr="008C786E">
        <w:rPr>
          <w:rFonts w:asciiTheme="minorBidi" w:eastAsia="Times New Roman" w:hAnsiTheme="minorBidi"/>
          <w:color w:val="5A5A5A"/>
          <w:kern w:val="0"/>
          <w:sz w:val="24"/>
          <w:szCs w:val="24"/>
          <w:lang w:eastAsia="en-GB"/>
          <w14:ligatures w14:val="none"/>
        </w:rPr>
        <w:t xml:space="preserve">Through our curriculum we aim to motivate our pupils by making links between learning and providing real experiences that are memorable and help build effective learning schemas. By developing creativity, championing community links, promoting parent partnerships and sparking our </w:t>
      </w:r>
      <w:proofErr w:type="gramStart"/>
      <w:r w:rsidRPr="008C786E">
        <w:rPr>
          <w:rFonts w:asciiTheme="minorBidi" w:eastAsia="Times New Roman" w:hAnsiTheme="minorBidi"/>
          <w:color w:val="5A5A5A"/>
          <w:kern w:val="0"/>
          <w:sz w:val="24"/>
          <w:szCs w:val="24"/>
          <w:lang w:eastAsia="en-GB"/>
          <w14:ligatures w14:val="none"/>
        </w:rPr>
        <w:t>pu</w:t>
      </w:r>
      <w:bookmarkStart w:id="0" w:name="_GoBack"/>
      <w:bookmarkEnd w:id="0"/>
      <w:r w:rsidRPr="008C786E">
        <w:rPr>
          <w:rFonts w:asciiTheme="minorBidi" w:eastAsia="Times New Roman" w:hAnsiTheme="minorBidi"/>
          <w:color w:val="5A5A5A"/>
          <w:kern w:val="0"/>
          <w:sz w:val="24"/>
          <w:szCs w:val="24"/>
          <w:lang w:eastAsia="en-GB"/>
          <w14:ligatures w14:val="none"/>
        </w:rPr>
        <w:t>pils</w:t>
      </w:r>
      <w:proofErr w:type="gramEnd"/>
      <w:r w:rsidRPr="008C786E">
        <w:rPr>
          <w:rFonts w:asciiTheme="minorBidi" w:eastAsia="Times New Roman" w:hAnsiTheme="minorBidi"/>
          <w:color w:val="5A5A5A"/>
          <w:kern w:val="0"/>
          <w:sz w:val="24"/>
          <w:szCs w:val="24"/>
          <w:lang w:eastAsia="en-GB"/>
          <w14:ligatures w14:val="none"/>
        </w:rPr>
        <w:t xml:space="preserve"> </w:t>
      </w:r>
      <w:r w:rsidR="00A67901">
        <w:rPr>
          <w:rFonts w:asciiTheme="minorBidi" w:eastAsia="Times New Roman" w:hAnsiTheme="minorBidi"/>
          <w:color w:val="5A5A5A"/>
          <w:kern w:val="0"/>
          <w:sz w:val="24"/>
          <w:szCs w:val="24"/>
          <w:lang w:eastAsia="en-GB"/>
          <w14:ligatures w14:val="none"/>
        </w:rPr>
        <w:t>curiosity</w:t>
      </w:r>
      <w:r w:rsidRPr="008C786E">
        <w:rPr>
          <w:rFonts w:asciiTheme="minorBidi" w:eastAsia="Times New Roman" w:hAnsiTheme="minorBidi"/>
          <w:color w:val="5A5A5A"/>
          <w:kern w:val="0"/>
          <w:sz w:val="24"/>
          <w:szCs w:val="24"/>
          <w:lang w:eastAsia="en-GB"/>
          <w14:ligatures w14:val="none"/>
        </w:rPr>
        <w:t xml:space="preserve"> in a range of different subject disciplines, we aim to fulfil our vision of </w:t>
      </w:r>
      <w:r w:rsidR="00A67901">
        <w:rPr>
          <w:rFonts w:asciiTheme="minorBidi" w:eastAsia="Times New Roman" w:hAnsiTheme="minorBidi"/>
          <w:color w:val="5A5A5A"/>
          <w:kern w:val="0"/>
          <w:sz w:val="24"/>
          <w:szCs w:val="24"/>
          <w:lang w:eastAsia="en-GB"/>
          <w14:ligatures w14:val="none"/>
        </w:rPr>
        <w:t>our school being a beacon rooted in the community</w:t>
      </w:r>
      <w:r w:rsidRPr="008C786E">
        <w:rPr>
          <w:rFonts w:asciiTheme="minorBidi" w:eastAsia="Times New Roman" w:hAnsiTheme="minorBidi"/>
          <w:color w:val="5A5A5A"/>
          <w:kern w:val="0"/>
          <w:sz w:val="24"/>
          <w:szCs w:val="24"/>
          <w:lang w:eastAsia="en-GB"/>
          <w14:ligatures w14:val="none"/>
        </w:rPr>
        <w:t xml:space="preserve">, </w:t>
      </w:r>
      <w:r w:rsidR="00A67901">
        <w:rPr>
          <w:rFonts w:asciiTheme="minorBidi" w:eastAsia="Times New Roman" w:hAnsiTheme="minorBidi"/>
          <w:color w:val="5A5A5A"/>
          <w:kern w:val="0"/>
          <w:sz w:val="24"/>
          <w:szCs w:val="24"/>
          <w:lang w:eastAsia="en-GB"/>
          <w14:ligatures w14:val="none"/>
        </w:rPr>
        <w:t>providing a signpost for those who need it,</w:t>
      </w:r>
      <w:r w:rsidRPr="008C786E">
        <w:rPr>
          <w:rFonts w:asciiTheme="minorBidi" w:eastAsia="Times New Roman" w:hAnsiTheme="minorBidi"/>
          <w:color w:val="5A5A5A"/>
          <w:kern w:val="0"/>
          <w:sz w:val="24"/>
          <w:szCs w:val="24"/>
          <w:lang w:eastAsia="en-GB"/>
          <w14:ligatures w14:val="none"/>
        </w:rPr>
        <w:t xml:space="preserve"> whilst upholding our school mission of</w:t>
      </w:r>
      <w:r w:rsidR="00A67901">
        <w:rPr>
          <w:rFonts w:asciiTheme="minorBidi" w:eastAsia="Times New Roman" w:hAnsiTheme="minorBidi"/>
          <w:color w:val="5A5A5A"/>
          <w:kern w:val="0"/>
          <w:sz w:val="24"/>
          <w:szCs w:val="24"/>
          <w:lang w:eastAsia="en-GB"/>
          <w14:ligatures w14:val="none"/>
        </w:rPr>
        <w:t xml:space="preserve"> developing</w:t>
      </w:r>
      <w:r w:rsidRPr="008C786E">
        <w:rPr>
          <w:rFonts w:asciiTheme="minorBidi" w:eastAsia="Times New Roman" w:hAnsiTheme="minorBidi"/>
          <w:color w:val="5A5A5A"/>
          <w:kern w:val="0"/>
          <w:sz w:val="24"/>
          <w:szCs w:val="24"/>
          <w:lang w:eastAsia="en-GB"/>
          <w14:ligatures w14:val="none"/>
        </w:rPr>
        <w:t>:</w:t>
      </w:r>
    </w:p>
    <w:p w14:paraId="5764902D" w14:textId="78F43A23" w:rsidR="00D306AB" w:rsidRPr="008C786E" w:rsidRDefault="00D306AB" w:rsidP="00D306AB">
      <w:pPr>
        <w:shd w:val="clear" w:color="auto" w:fill="FFFFFF"/>
        <w:spacing w:after="0" w:line="240" w:lineRule="auto"/>
        <w:jc w:val="center"/>
        <w:outlineLvl w:val="3"/>
        <w:rPr>
          <w:rFonts w:asciiTheme="minorBidi" w:eastAsia="Times New Roman" w:hAnsiTheme="minorBidi"/>
          <w:b/>
          <w:bCs/>
          <w:kern w:val="0"/>
          <w:sz w:val="24"/>
          <w:szCs w:val="24"/>
          <w:lang w:eastAsia="en-GB"/>
          <w14:ligatures w14:val="none"/>
        </w:rPr>
      </w:pPr>
      <w:r w:rsidRPr="008C786E">
        <w:rPr>
          <w:rFonts w:asciiTheme="minorBidi" w:eastAsia="Times New Roman" w:hAnsiTheme="minorBidi"/>
          <w:b/>
          <w:bCs/>
          <w:kern w:val="0"/>
          <w:sz w:val="24"/>
          <w:szCs w:val="24"/>
          <w:lang w:eastAsia="en-GB"/>
          <w14:ligatures w14:val="none"/>
        </w:rPr>
        <w:t>“</w:t>
      </w:r>
      <w:r w:rsidR="00A67901">
        <w:rPr>
          <w:rFonts w:asciiTheme="minorBidi" w:eastAsia="Times New Roman" w:hAnsiTheme="minorBidi"/>
          <w:b/>
          <w:bCs/>
          <w:kern w:val="0"/>
          <w:sz w:val="24"/>
          <w:szCs w:val="24"/>
          <w:lang w:eastAsia="en-GB"/>
          <w14:ligatures w14:val="none"/>
        </w:rPr>
        <w:t>A school community full of happy children who are confident, independent and thoughtful</w:t>
      </w:r>
      <w:r w:rsidRPr="008C786E">
        <w:rPr>
          <w:rFonts w:asciiTheme="minorBidi" w:eastAsia="Times New Roman" w:hAnsiTheme="minorBidi"/>
          <w:b/>
          <w:bCs/>
          <w:kern w:val="0"/>
          <w:sz w:val="24"/>
          <w:szCs w:val="24"/>
          <w:lang w:eastAsia="en-GB"/>
          <w14:ligatures w14:val="none"/>
        </w:rPr>
        <w:t>”</w:t>
      </w:r>
    </w:p>
    <w:p w14:paraId="30E5EA34" w14:textId="77777777" w:rsidR="00B22DDF" w:rsidRDefault="00B22DDF"/>
    <w:p w14:paraId="083D1A6F" w14:textId="77777777" w:rsidR="00A67901" w:rsidRDefault="00A67901"/>
    <w:sectPr w:rsidR="00A67901" w:rsidSect="00335E57">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F4130E"/>
    <w:multiLevelType w:val="multilevel"/>
    <w:tmpl w:val="55E48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6AB"/>
    <w:rsid w:val="00335E57"/>
    <w:rsid w:val="0089034C"/>
    <w:rsid w:val="00A67901"/>
    <w:rsid w:val="00B22DDF"/>
    <w:rsid w:val="00C21DE4"/>
    <w:rsid w:val="00C675E1"/>
    <w:rsid w:val="00D306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3F7FA"/>
  <w15:chartTrackingRefBased/>
  <w15:docId w15:val="{0872D875-4BE3-4888-B352-FA0133F5B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06AB"/>
  </w:style>
  <w:style w:type="paragraph" w:styleId="Heading1">
    <w:name w:val="heading 1"/>
    <w:basedOn w:val="Normal"/>
    <w:next w:val="Normal"/>
    <w:link w:val="Heading1Char"/>
    <w:uiPriority w:val="9"/>
    <w:qFormat/>
    <w:rsid w:val="00D306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06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06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06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06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06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06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06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06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6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06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06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06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06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06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06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06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06AB"/>
    <w:rPr>
      <w:rFonts w:eastAsiaTheme="majorEastAsia" w:cstheme="majorBidi"/>
      <w:color w:val="272727" w:themeColor="text1" w:themeTint="D8"/>
    </w:rPr>
  </w:style>
  <w:style w:type="paragraph" w:styleId="Title">
    <w:name w:val="Title"/>
    <w:basedOn w:val="Normal"/>
    <w:next w:val="Normal"/>
    <w:link w:val="TitleChar"/>
    <w:uiPriority w:val="10"/>
    <w:qFormat/>
    <w:rsid w:val="00D306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06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06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06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06AB"/>
    <w:pPr>
      <w:spacing w:before="160"/>
      <w:jc w:val="center"/>
    </w:pPr>
    <w:rPr>
      <w:i/>
      <w:iCs/>
      <w:color w:val="404040" w:themeColor="text1" w:themeTint="BF"/>
    </w:rPr>
  </w:style>
  <w:style w:type="character" w:customStyle="1" w:styleId="QuoteChar">
    <w:name w:val="Quote Char"/>
    <w:basedOn w:val="DefaultParagraphFont"/>
    <w:link w:val="Quote"/>
    <w:uiPriority w:val="29"/>
    <w:rsid w:val="00D306AB"/>
    <w:rPr>
      <w:i/>
      <w:iCs/>
      <w:color w:val="404040" w:themeColor="text1" w:themeTint="BF"/>
    </w:rPr>
  </w:style>
  <w:style w:type="paragraph" w:styleId="ListParagraph">
    <w:name w:val="List Paragraph"/>
    <w:basedOn w:val="Normal"/>
    <w:uiPriority w:val="34"/>
    <w:qFormat/>
    <w:rsid w:val="00D306AB"/>
    <w:pPr>
      <w:ind w:left="720"/>
      <w:contextualSpacing/>
    </w:pPr>
  </w:style>
  <w:style w:type="character" w:styleId="IntenseEmphasis">
    <w:name w:val="Intense Emphasis"/>
    <w:basedOn w:val="DefaultParagraphFont"/>
    <w:uiPriority w:val="21"/>
    <w:qFormat/>
    <w:rsid w:val="00D306AB"/>
    <w:rPr>
      <w:i/>
      <w:iCs/>
      <w:color w:val="0F4761" w:themeColor="accent1" w:themeShade="BF"/>
    </w:rPr>
  </w:style>
  <w:style w:type="paragraph" w:styleId="IntenseQuote">
    <w:name w:val="Intense Quote"/>
    <w:basedOn w:val="Normal"/>
    <w:next w:val="Normal"/>
    <w:link w:val="IntenseQuoteChar"/>
    <w:uiPriority w:val="30"/>
    <w:qFormat/>
    <w:rsid w:val="00D306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06AB"/>
    <w:rPr>
      <w:i/>
      <w:iCs/>
      <w:color w:val="0F4761" w:themeColor="accent1" w:themeShade="BF"/>
    </w:rPr>
  </w:style>
  <w:style w:type="character" w:styleId="IntenseReference">
    <w:name w:val="Intense Reference"/>
    <w:basedOn w:val="DefaultParagraphFont"/>
    <w:uiPriority w:val="32"/>
    <w:qFormat/>
    <w:rsid w:val="00D306AB"/>
    <w:rPr>
      <w:b/>
      <w:bCs/>
      <w:smallCaps/>
      <w:color w:val="0F4761" w:themeColor="accent1" w:themeShade="BF"/>
      <w:spacing w:val="5"/>
    </w:rPr>
  </w:style>
  <w:style w:type="paragraph" w:styleId="NormalWeb">
    <w:name w:val="Normal (Web)"/>
    <w:basedOn w:val="Normal"/>
    <w:uiPriority w:val="99"/>
    <w:unhideWhenUsed/>
    <w:rsid w:val="00A6790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C67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0614A92A04640A684F5D6B2066918" ma:contentTypeVersion="18" ma:contentTypeDescription="Create a new document." ma:contentTypeScope="" ma:versionID="970b2ee855fee9fa92fe17abc5c20e6e">
  <xsd:schema xmlns:xsd="http://www.w3.org/2001/XMLSchema" xmlns:xs="http://www.w3.org/2001/XMLSchema" xmlns:p="http://schemas.microsoft.com/office/2006/metadata/properties" xmlns:ns3="62b909c1-87c8-4e6e-bf4a-88c0d80f27cf" xmlns:ns4="d652245c-7029-451a-91d6-2325fa25de6b" targetNamespace="http://schemas.microsoft.com/office/2006/metadata/properties" ma:root="true" ma:fieldsID="3434f1211e518bbccd237737febcd9d7" ns3:_="" ns4:_="">
    <xsd:import namespace="62b909c1-87c8-4e6e-bf4a-88c0d80f27cf"/>
    <xsd:import namespace="d652245c-7029-451a-91d6-2325fa25de6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909c1-87c8-4e6e-bf4a-88c0d80f2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52245c-7029-451a-91d6-2325fa25de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2b909c1-87c8-4e6e-bf4a-88c0d80f27cf" xsi:nil="true"/>
  </documentManagement>
</p:properties>
</file>

<file path=customXml/itemProps1.xml><?xml version="1.0" encoding="utf-8"?>
<ds:datastoreItem xmlns:ds="http://schemas.openxmlformats.org/officeDocument/2006/customXml" ds:itemID="{E02677DD-078B-47E7-8DEA-130865E8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909c1-87c8-4e6e-bf4a-88c0d80f27cf"/>
    <ds:schemaRef ds:uri="d652245c-7029-451a-91d6-2325fa25d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6D6A02-D290-4E78-AC8B-2113F5EEECE1}">
  <ds:schemaRefs>
    <ds:schemaRef ds:uri="http://schemas.microsoft.com/sharepoint/v3/contenttype/forms"/>
  </ds:schemaRefs>
</ds:datastoreItem>
</file>

<file path=customXml/itemProps3.xml><?xml version="1.0" encoding="utf-8"?>
<ds:datastoreItem xmlns:ds="http://schemas.openxmlformats.org/officeDocument/2006/customXml" ds:itemID="{7EA80D45-A506-4FC5-8D62-F4BD2CC865D0}">
  <ds:schemaRefs>
    <ds:schemaRef ds:uri="http://schemas.microsoft.com/office/2006/metadata/properties"/>
    <ds:schemaRef ds:uri="http://purl.org/dc/terms/"/>
    <ds:schemaRef ds:uri="62b909c1-87c8-4e6e-bf4a-88c0d80f27cf"/>
    <ds:schemaRef ds:uri="http://purl.org/dc/dcmitype/"/>
    <ds:schemaRef ds:uri="http://schemas.microsoft.com/office/2006/documentManagement/types"/>
    <ds:schemaRef ds:uri="d652245c-7029-451a-91d6-2325fa25de6b"/>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Rhodes</dc:creator>
  <cp:keywords/>
  <dc:description/>
  <cp:lastModifiedBy>Liz Armitage</cp:lastModifiedBy>
  <cp:revision>2</cp:revision>
  <dcterms:created xsi:type="dcterms:W3CDTF">2024-07-04T07:17:00Z</dcterms:created>
  <dcterms:modified xsi:type="dcterms:W3CDTF">2024-07-04T07:17:00Z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0x01010036A0614A92A04640A684F5D6B2066918</vt:lpwstr>
  </property>
</Properties>
</file>