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FB734" w14:textId="77777777" w:rsidR="005159B5" w:rsidRDefault="00000000">
      <w:pPr>
        <w:spacing w:after="122" w:line="259" w:lineRule="auto"/>
        <w:ind w:left="130" w:right="0" w:firstLine="0"/>
        <w:jc w:val="left"/>
      </w:pPr>
      <w:r>
        <w:t xml:space="preserve"> </w:t>
      </w:r>
    </w:p>
    <w:p w14:paraId="53A40521" w14:textId="0DE96C0D" w:rsidR="005159B5" w:rsidRDefault="00000000">
      <w:pPr>
        <w:spacing w:after="160" w:line="259" w:lineRule="auto"/>
        <w:ind w:left="-593" w:right="-725" w:firstLine="0"/>
        <w:jc w:val="left"/>
      </w:pPr>
      <w:r>
        <w:t xml:space="preserve"> </w:t>
      </w:r>
    </w:p>
    <w:p w14:paraId="5665A884" w14:textId="4734696C" w:rsidR="005159B5" w:rsidRDefault="00C92C95" w:rsidP="00C92C95">
      <w:pPr>
        <w:spacing w:after="158" w:line="259" w:lineRule="auto"/>
        <w:ind w:left="130" w:right="0" w:firstLine="0"/>
        <w:jc w:val="center"/>
      </w:pPr>
      <w:r>
        <w:rPr>
          <w:noProof/>
        </w:rPr>
        <w:drawing>
          <wp:inline distT="0" distB="0" distL="0" distR="0" wp14:anchorId="3D3E66A6" wp14:editId="12A10B1F">
            <wp:extent cx="3295904" cy="4708525"/>
            <wp:effectExtent l="0" t="0" r="0" b="0"/>
            <wp:docPr id="43" name="Picture 43"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43" name="Picture 43" descr="A logo for a company&#10;&#10;Description automatically generated"/>
                    <pic:cNvPicPr/>
                  </pic:nvPicPr>
                  <pic:blipFill>
                    <a:blip r:embed="rId7"/>
                    <a:stretch>
                      <a:fillRect/>
                    </a:stretch>
                  </pic:blipFill>
                  <pic:spPr>
                    <a:xfrm>
                      <a:off x="0" y="0"/>
                      <a:ext cx="3295904" cy="4708525"/>
                    </a:xfrm>
                    <a:prstGeom prst="rect">
                      <a:avLst/>
                    </a:prstGeom>
                  </pic:spPr>
                </pic:pic>
              </a:graphicData>
            </a:graphic>
          </wp:inline>
        </w:drawing>
      </w:r>
    </w:p>
    <w:p w14:paraId="14FEAE84" w14:textId="77777777" w:rsidR="005159B5" w:rsidRDefault="00000000">
      <w:pPr>
        <w:spacing w:after="0" w:line="259" w:lineRule="auto"/>
        <w:ind w:left="130" w:right="0" w:firstLine="0"/>
        <w:jc w:val="left"/>
      </w:pPr>
      <w:r>
        <w:rPr>
          <w:b/>
        </w:rPr>
        <w:t xml:space="preserve"> </w:t>
      </w:r>
    </w:p>
    <w:p w14:paraId="55A172B3" w14:textId="77777777" w:rsidR="00305016" w:rsidRDefault="00305016">
      <w:pPr>
        <w:spacing w:after="0" w:line="259" w:lineRule="auto"/>
        <w:ind w:left="0" w:right="2055" w:firstLine="0"/>
        <w:jc w:val="right"/>
        <w:rPr>
          <w:b/>
          <w:sz w:val="40"/>
        </w:rPr>
      </w:pPr>
    </w:p>
    <w:p w14:paraId="5A3F4F76" w14:textId="63DE4300" w:rsidR="00305016" w:rsidRDefault="00305016" w:rsidP="00305016">
      <w:pPr>
        <w:spacing w:after="0" w:line="259" w:lineRule="auto"/>
        <w:ind w:left="2041" w:right="2041" w:firstLine="0"/>
        <w:jc w:val="center"/>
        <w:rPr>
          <w:b/>
          <w:sz w:val="40"/>
        </w:rPr>
      </w:pPr>
      <w:r>
        <w:rPr>
          <w:b/>
          <w:sz w:val="40"/>
        </w:rPr>
        <w:t>Special Educational Needs and Disability Policy</w:t>
      </w:r>
    </w:p>
    <w:p w14:paraId="71F8F3BE" w14:textId="77777777" w:rsidR="00305016" w:rsidRDefault="00305016" w:rsidP="00305016">
      <w:pPr>
        <w:spacing w:after="0" w:line="259" w:lineRule="auto"/>
        <w:ind w:left="2041" w:right="2041" w:firstLine="0"/>
        <w:jc w:val="center"/>
        <w:rPr>
          <w:b/>
          <w:sz w:val="40"/>
        </w:rPr>
      </w:pPr>
    </w:p>
    <w:p w14:paraId="59124B38" w14:textId="113F26F5" w:rsidR="00305016" w:rsidRDefault="00305016" w:rsidP="00305016">
      <w:pPr>
        <w:spacing w:after="0" w:line="259" w:lineRule="auto"/>
        <w:ind w:left="2041" w:right="2041" w:firstLine="0"/>
        <w:jc w:val="center"/>
        <w:rPr>
          <w:b/>
          <w:sz w:val="40"/>
        </w:rPr>
      </w:pPr>
      <w:r>
        <w:rPr>
          <w:b/>
          <w:sz w:val="40"/>
        </w:rPr>
        <w:t>January 2025</w:t>
      </w:r>
    </w:p>
    <w:p w14:paraId="662208A1" w14:textId="77777777" w:rsidR="00305016" w:rsidRDefault="00305016">
      <w:pPr>
        <w:spacing w:after="0" w:line="259" w:lineRule="auto"/>
        <w:ind w:left="0" w:right="2055" w:firstLine="0"/>
        <w:jc w:val="right"/>
        <w:rPr>
          <w:b/>
          <w:sz w:val="40"/>
        </w:rPr>
      </w:pPr>
    </w:p>
    <w:p w14:paraId="541C02AB" w14:textId="77777777" w:rsidR="00305016" w:rsidRDefault="00305016">
      <w:pPr>
        <w:spacing w:after="0" w:line="259" w:lineRule="auto"/>
        <w:ind w:left="0" w:right="2055" w:firstLine="0"/>
        <w:jc w:val="right"/>
        <w:rPr>
          <w:b/>
          <w:sz w:val="40"/>
        </w:rPr>
      </w:pPr>
    </w:p>
    <w:p w14:paraId="650C10D1" w14:textId="77777777" w:rsidR="00305016" w:rsidRDefault="00305016">
      <w:pPr>
        <w:spacing w:after="0" w:line="259" w:lineRule="auto"/>
        <w:ind w:left="0" w:right="2055" w:firstLine="0"/>
        <w:jc w:val="right"/>
        <w:rPr>
          <w:b/>
          <w:sz w:val="40"/>
        </w:rPr>
      </w:pPr>
    </w:p>
    <w:p w14:paraId="3C2D22D5" w14:textId="77777777" w:rsidR="00305016" w:rsidRDefault="00305016">
      <w:pPr>
        <w:spacing w:after="0" w:line="259" w:lineRule="auto"/>
        <w:ind w:left="0" w:right="2055" w:firstLine="0"/>
        <w:jc w:val="right"/>
        <w:rPr>
          <w:b/>
          <w:sz w:val="40"/>
        </w:rPr>
      </w:pPr>
    </w:p>
    <w:p w14:paraId="4F5A1D68" w14:textId="77777777" w:rsidR="00BF4103" w:rsidRDefault="00BF4103" w:rsidP="00305016">
      <w:pPr>
        <w:spacing w:after="0" w:line="259" w:lineRule="auto"/>
        <w:ind w:left="0" w:right="0" w:firstLine="0"/>
        <w:jc w:val="center"/>
        <w:rPr>
          <w:b/>
          <w:bCs/>
          <w:color w:val="156082" w:themeColor="accent1"/>
          <w:sz w:val="32"/>
          <w:szCs w:val="32"/>
        </w:rPr>
      </w:pPr>
    </w:p>
    <w:p w14:paraId="4F40BB7B" w14:textId="10CEB266" w:rsidR="00305016" w:rsidRPr="00305016" w:rsidRDefault="00C92C95" w:rsidP="00305016">
      <w:pPr>
        <w:spacing w:after="0" w:line="259" w:lineRule="auto"/>
        <w:ind w:left="0" w:right="0" w:firstLine="0"/>
        <w:jc w:val="center"/>
        <w:rPr>
          <w:b/>
          <w:bCs/>
          <w:sz w:val="32"/>
          <w:szCs w:val="32"/>
        </w:rPr>
      </w:pPr>
      <w:r>
        <w:rPr>
          <w:b/>
          <w:bCs/>
          <w:color w:val="156082" w:themeColor="accent1"/>
          <w:sz w:val="32"/>
          <w:szCs w:val="32"/>
        </w:rPr>
        <w:lastRenderedPageBreak/>
        <w:t>King’s Meadow</w:t>
      </w:r>
      <w:r w:rsidR="00305016" w:rsidRPr="00305016">
        <w:rPr>
          <w:b/>
          <w:bCs/>
          <w:color w:val="156082" w:themeColor="accent1"/>
          <w:sz w:val="32"/>
          <w:szCs w:val="32"/>
        </w:rPr>
        <w:t xml:space="preserve"> Academy SEND Policy</w:t>
      </w:r>
    </w:p>
    <w:p w14:paraId="016533B5" w14:textId="77777777" w:rsidR="00305016" w:rsidRPr="00305016" w:rsidRDefault="00305016" w:rsidP="00305016">
      <w:pPr>
        <w:spacing w:after="0" w:line="259" w:lineRule="auto"/>
        <w:ind w:left="0" w:right="0" w:firstLine="0"/>
        <w:jc w:val="left"/>
      </w:pPr>
    </w:p>
    <w:p w14:paraId="72C55DFB" w14:textId="1B19B7D1" w:rsidR="00305016" w:rsidRPr="00305016" w:rsidRDefault="00305016" w:rsidP="00305016">
      <w:pPr>
        <w:spacing w:after="120" w:line="240" w:lineRule="auto"/>
        <w:ind w:left="57" w:right="57" w:firstLine="0"/>
      </w:pPr>
      <w:r w:rsidRPr="00305016">
        <w:t xml:space="preserve">This policy sets out our vision and aims for children with special educational needs and disability (SEND). At </w:t>
      </w:r>
      <w:r w:rsidR="00A27AA4">
        <w:t xml:space="preserve">King’s Meadow </w:t>
      </w:r>
      <w:r w:rsidRPr="00305016">
        <w:t>Academy</w:t>
      </w:r>
      <w:r>
        <w:t>,</w:t>
      </w:r>
      <w:r w:rsidRPr="00305016">
        <w:t xml:space="preserve"> we believe that meeting every pupil’s needs is a shared responsibility and we are committed to </w:t>
      </w:r>
      <w:r w:rsidRPr="00305016">
        <w:t>offering an</w:t>
      </w:r>
      <w:r w:rsidRPr="00305016">
        <w:t xml:space="preserve"> inclusive curriculum to ensure the best possible progress for all of our pupils</w:t>
      </w:r>
      <w:r>
        <w:t xml:space="preserve">, </w:t>
      </w:r>
      <w:r w:rsidRPr="00305016">
        <w:t>whatever their needs or abilities.</w:t>
      </w:r>
    </w:p>
    <w:p w14:paraId="18B3589A" w14:textId="77777777" w:rsidR="00305016" w:rsidRPr="00305016" w:rsidRDefault="00305016" w:rsidP="00305016">
      <w:pPr>
        <w:spacing w:after="120" w:line="240" w:lineRule="auto"/>
        <w:ind w:left="57" w:right="57" w:firstLine="0"/>
      </w:pPr>
    </w:p>
    <w:p w14:paraId="335ACD82"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t>We recognise that:</w:t>
      </w:r>
    </w:p>
    <w:p w14:paraId="3D8ACB98" w14:textId="22526ED2" w:rsidR="00305016" w:rsidRPr="00305016" w:rsidRDefault="00305016" w:rsidP="00305016">
      <w:pPr>
        <w:spacing w:after="120" w:line="240" w:lineRule="auto"/>
        <w:ind w:left="57" w:right="57" w:firstLine="0"/>
      </w:pPr>
      <w:r w:rsidRPr="00305016">
        <w:t xml:space="preserve">• Each child is an individual with his or her own particular educational </w:t>
      </w:r>
      <w:r w:rsidRPr="00305016">
        <w:t>needs.</w:t>
      </w:r>
    </w:p>
    <w:p w14:paraId="320D333E" w14:textId="6704CF30" w:rsidR="00305016" w:rsidRPr="00305016" w:rsidRDefault="00305016" w:rsidP="00305016">
      <w:pPr>
        <w:spacing w:after="120" w:line="240" w:lineRule="auto"/>
        <w:ind w:left="57" w:right="57" w:firstLine="0"/>
      </w:pPr>
      <w:r w:rsidRPr="00305016">
        <w:t xml:space="preserve">• All pupils have the right to a broad, balanced and ambitious </w:t>
      </w:r>
      <w:r w:rsidRPr="00305016">
        <w:t>curriculum, adapted</w:t>
      </w:r>
      <w:r w:rsidRPr="00305016">
        <w:t xml:space="preserve"> to reflect their needs and with regard to continuity </w:t>
      </w:r>
      <w:r w:rsidRPr="00305016">
        <w:t>and progression.</w:t>
      </w:r>
    </w:p>
    <w:p w14:paraId="519376B3" w14:textId="04C45C42" w:rsidR="00305016" w:rsidRPr="00305016" w:rsidRDefault="00305016" w:rsidP="00305016">
      <w:pPr>
        <w:spacing w:after="120" w:line="240" w:lineRule="auto"/>
        <w:ind w:left="57" w:right="57" w:firstLine="0"/>
      </w:pPr>
      <w:r w:rsidRPr="00305016">
        <w:t xml:space="preserve">• Learning experiences should encourage self-motivation and independence and focus on positive </w:t>
      </w:r>
      <w:r w:rsidRPr="00305016">
        <w:t>achievement.</w:t>
      </w:r>
    </w:p>
    <w:p w14:paraId="53B1598A" w14:textId="4D6F8662" w:rsidR="00305016" w:rsidRPr="00305016" w:rsidRDefault="00305016" w:rsidP="00305016">
      <w:pPr>
        <w:spacing w:after="120" w:line="240" w:lineRule="auto"/>
        <w:ind w:left="57" w:right="57" w:firstLine="0"/>
      </w:pPr>
      <w:r w:rsidRPr="00305016">
        <w:t xml:space="preserve">• The nature of a child’s SEND might be long or short term and in one </w:t>
      </w:r>
      <w:r w:rsidRPr="00305016">
        <w:t>or more</w:t>
      </w:r>
      <w:r w:rsidRPr="00305016">
        <w:t xml:space="preserve"> </w:t>
      </w:r>
      <w:r w:rsidRPr="00305016">
        <w:t>areas.</w:t>
      </w:r>
    </w:p>
    <w:p w14:paraId="7ECAF231" w14:textId="527BD8CF" w:rsidR="00305016" w:rsidRPr="00305016" w:rsidRDefault="00305016" w:rsidP="00305016">
      <w:pPr>
        <w:spacing w:after="120" w:line="240" w:lineRule="auto"/>
        <w:ind w:left="57" w:right="57" w:firstLine="0"/>
      </w:pPr>
      <w:r w:rsidRPr="00305016">
        <w:t xml:space="preserve">• Our partnership with parents / carers is key to ensuring appropriate </w:t>
      </w:r>
      <w:r w:rsidRPr="00305016">
        <w:t>and effective</w:t>
      </w:r>
      <w:r w:rsidRPr="00305016">
        <w:t xml:space="preserve"> SEND provision.</w:t>
      </w:r>
    </w:p>
    <w:p w14:paraId="664D7C8E" w14:textId="5F394CB2" w:rsidR="00305016" w:rsidRPr="00305016" w:rsidRDefault="00305016" w:rsidP="00305016">
      <w:pPr>
        <w:spacing w:after="120" w:line="240" w:lineRule="auto"/>
        <w:ind w:left="57" w:right="57" w:firstLine="0"/>
      </w:pPr>
      <w:r w:rsidRPr="00305016">
        <w:t xml:space="preserve">• All teachers are teachers of pupils with special educational needs or disability. SEND is therefore a whole academy responsibility that requires </w:t>
      </w:r>
      <w:r w:rsidRPr="00305016">
        <w:t>a whole</w:t>
      </w:r>
      <w:r w:rsidRPr="00305016">
        <w:t xml:space="preserve"> academy approach.</w:t>
      </w:r>
    </w:p>
    <w:p w14:paraId="15C25E21" w14:textId="4788E6F5" w:rsidR="00305016" w:rsidRPr="00305016" w:rsidRDefault="00305016" w:rsidP="00305016">
      <w:pPr>
        <w:spacing w:after="120" w:line="240" w:lineRule="auto"/>
        <w:ind w:left="57" w:right="57" w:firstLine="0"/>
      </w:pPr>
      <w:r w:rsidRPr="00305016">
        <w:t xml:space="preserve">• There is an obligation to support our local partners in delivering </w:t>
      </w:r>
      <w:r w:rsidRPr="00305016">
        <w:t>quality SEND</w:t>
      </w:r>
      <w:r w:rsidRPr="00305016">
        <w:t xml:space="preserve"> provision, and where possible as a trust we will endeavour to do so.</w:t>
      </w:r>
    </w:p>
    <w:p w14:paraId="5CA1E397" w14:textId="77777777" w:rsidR="00305016" w:rsidRPr="00305016" w:rsidRDefault="00305016" w:rsidP="00305016">
      <w:pPr>
        <w:spacing w:after="120" w:line="240" w:lineRule="auto"/>
        <w:ind w:left="57" w:right="57" w:firstLine="0"/>
      </w:pPr>
      <w:r w:rsidRPr="00305016">
        <w:t> </w:t>
      </w:r>
    </w:p>
    <w:p w14:paraId="596E591A" w14:textId="305179B1"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t>This policy is based on the statutory Special Educational Needs and Disability (SEND) Code of Practice and the following legislation:</w:t>
      </w:r>
    </w:p>
    <w:p w14:paraId="01F730AC" w14:textId="2A38826E" w:rsidR="00305016" w:rsidRPr="00305016" w:rsidRDefault="00305016" w:rsidP="00305016">
      <w:pPr>
        <w:spacing w:after="120" w:line="240" w:lineRule="auto"/>
        <w:ind w:left="57" w:right="57" w:firstLine="0"/>
      </w:pPr>
      <w:r w:rsidRPr="00305016">
        <w:t>• Part 3 of the Children and Families Act 2014, which sets out schools’ responsibilities for pupils with SEND</w:t>
      </w:r>
    </w:p>
    <w:p w14:paraId="046EC7AD" w14:textId="00F65CBD" w:rsidR="00305016" w:rsidRPr="00305016" w:rsidRDefault="00305016" w:rsidP="00305016">
      <w:pPr>
        <w:spacing w:after="120" w:line="240" w:lineRule="auto"/>
        <w:ind w:left="57" w:right="57" w:firstLine="0"/>
      </w:pPr>
      <w:r w:rsidRPr="00305016">
        <w:t>• The Special Educational Needs and Disability Regulations 2014, which set out local authorities’ and schools’ responsibilities for education, health and care (EHC) plans, SEN coordinators (SENCOs) and the special educational needs (SEN) information report</w:t>
      </w:r>
    </w:p>
    <w:p w14:paraId="721553C3" w14:textId="53F84909" w:rsidR="00305016" w:rsidRPr="00305016" w:rsidRDefault="00305016" w:rsidP="00305016">
      <w:pPr>
        <w:spacing w:after="120" w:line="240" w:lineRule="auto"/>
        <w:ind w:left="57" w:right="57" w:firstLine="0"/>
      </w:pPr>
      <w:r w:rsidRPr="00305016">
        <w:t>• The Equality Act 2010 (section 20), which sets out the school’s duties to</w:t>
      </w:r>
      <w:r>
        <w:t xml:space="preserve"> </w:t>
      </w:r>
      <w:r w:rsidRPr="00305016">
        <w:t>make reasonable adjustments for pupils with disabilities</w:t>
      </w:r>
    </w:p>
    <w:p w14:paraId="6BC08A7F" w14:textId="7EEB35F3" w:rsidR="00305016" w:rsidRPr="00305016" w:rsidRDefault="00305016" w:rsidP="00305016">
      <w:pPr>
        <w:spacing w:after="120" w:line="240" w:lineRule="auto"/>
        <w:ind w:left="57" w:right="57" w:firstLine="0"/>
      </w:pPr>
      <w:r w:rsidRPr="00305016">
        <w:t xml:space="preserve">• The Public Sector Equality Duty (section 149 of the Equality Act 2010), which set out the school’s responsibilities to eliminate discrimination, harassment and victimisation; and advance equality of opportunity and foster good relations between people who share a </w:t>
      </w:r>
      <w:r w:rsidRPr="00305016">
        <w:t>protected characteristic</w:t>
      </w:r>
      <w:r w:rsidRPr="00305016">
        <w:t xml:space="preserve"> (which includes having a disability) and those who don’t share it</w:t>
      </w:r>
    </w:p>
    <w:p w14:paraId="6B600FC5" w14:textId="4A0C063A" w:rsidR="00305016" w:rsidRPr="00305016" w:rsidRDefault="00305016" w:rsidP="00305016">
      <w:pPr>
        <w:spacing w:after="120" w:line="240" w:lineRule="auto"/>
        <w:ind w:left="57" w:right="57" w:firstLine="0"/>
      </w:pPr>
      <w:r w:rsidRPr="00305016">
        <w:t>• The Governance Handbook, which sets out governors’/trustees</w:t>
      </w:r>
      <w:r w:rsidRPr="00305016">
        <w:t>’ responsibilities</w:t>
      </w:r>
      <w:r w:rsidRPr="00305016">
        <w:t xml:space="preserve"> for pupils with SEND</w:t>
      </w:r>
    </w:p>
    <w:p w14:paraId="09502510" w14:textId="6262CE00" w:rsidR="00305016" w:rsidRPr="00305016" w:rsidRDefault="00305016" w:rsidP="00305016">
      <w:pPr>
        <w:spacing w:after="120" w:line="240" w:lineRule="auto"/>
        <w:ind w:left="57" w:right="57" w:firstLine="0"/>
      </w:pPr>
      <w:r w:rsidRPr="00305016">
        <w:t xml:space="preserve">• The School Admissions Code, which sets out the school’s obligation to </w:t>
      </w:r>
      <w:r>
        <w:t>a</w:t>
      </w:r>
      <w:r w:rsidRPr="00305016">
        <w:t>dmit all pupils whose education, health and care (EHC) plan names the school, and its duty not to disadvantage unfairly children with a disability or with special educational needs.</w:t>
      </w:r>
    </w:p>
    <w:p w14:paraId="62AA9646" w14:textId="77777777" w:rsidR="00305016" w:rsidRPr="00305016" w:rsidRDefault="00305016" w:rsidP="00305016">
      <w:pPr>
        <w:spacing w:after="120" w:line="240" w:lineRule="auto"/>
        <w:ind w:left="57" w:right="57" w:firstLine="0"/>
      </w:pPr>
      <w:r w:rsidRPr="00305016">
        <w:t>This policy also complies with our funding agreement and articles of association.  </w:t>
      </w:r>
    </w:p>
    <w:p w14:paraId="4553F5DD" w14:textId="77777777" w:rsidR="00305016" w:rsidRDefault="00305016" w:rsidP="00305016">
      <w:pPr>
        <w:spacing w:after="120" w:line="240" w:lineRule="auto"/>
        <w:ind w:left="57" w:right="57" w:firstLine="0"/>
      </w:pPr>
      <w:r w:rsidRPr="00305016">
        <w:t> </w:t>
      </w:r>
    </w:p>
    <w:p w14:paraId="2459463B" w14:textId="77777777" w:rsidR="00BF4103" w:rsidRDefault="00BF4103" w:rsidP="00305016">
      <w:pPr>
        <w:spacing w:after="120" w:line="240" w:lineRule="auto"/>
        <w:ind w:left="57" w:right="57" w:firstLine="0"/>
      </w:pPr>
    </w:p>
    <w:p w14:paraId="410BF17B" w14:textId="77777777" w:rsidR="00305016" w:rsidRPr="00305016" w:rsidRDefault="00305016" w:rsidP="00305016">
      <w:pPr>
        <w:spacing w:after="120" w:line="240" w:lineRule="auto"/>
        <w:ind w:left="57" w:right="57" w:firstLine="0"/>
        <w:rPr>
          <w:b/>
          <w:bCs/>
          <w:color w:val="156082" w:themeColor="accent1"/>
          <w:sz w:val="32"/>
          <w:szCs w:val="32"/>
        </w:rPr>
      </w:pPr>
      <w:r w:rsidRPr="00305016">
        <w:rPr>
          <w:b/>
          <w:bCs/>
          <w:color w:val="156082" w:themeColor="accent1"/>
          <w:sz w:val="32"/>
          <w:szCs w:val="32"/>
        </w:rPr>
        <w:lastRenderedPageBreak/>
        <w:t>Aims and Objectives</w:t>
      </w:r>
    </w:p>
    <w:p w14:paraId="023BDF7E" w14:textId="77777777" w:rsidR="00305016" w:rsidRPr="00305016" w:rsidRDefault="00305016" w:rsidP="00305016">
      <w:pPr>
        <w:spacing w:after="120" w:line="240" w:lineRule="auto"/>
        <w:ind w:left="57" w:right="57" w:firstLine="0"/>
      </w:pPr>
      <w:r w:rsidRPr="00305016">
        <w:t>We will:</w:t>
      </w:r>
    </w:p>
    <w:p w14:paraId="7B02248B" w14:textId="7F15FE16" w:rsidR="00305016" w:rsidRPr="00305016" w:rsidRDefault="00305016" w:rsidP="00305016">
      <w:pPr>
        <w:spacing w:after="120" w:line="240" w:lineRule="auto"/>
        <w:ind w:left="57" w:right="57" w:firstLine="0"/>
      </w:pPr>
      <w:r w:rsidRPr="00305016">
        <w:t xml:space="preserve">• Ensure SEND is a whole academy responsibility requiring a whole academy </w:t>
      </w:r>
      <w:r w:rsidR="005A14B6" w:rsidRPr="00305016">
        <w:t>response.</w:t>
      </w:r>
    </w:p>
    <w:p w14:paraId="6234C90C" w14:textId="6B4487E8" w:rsidR="00305016" w:rsidRPr="00305016" w:rsidRDefault="00305016" w:rsidP="00305016">
      <w:pPr>
        <w:spacing w:after="120" w:line="240" w:lineRule="auto"/>
        <w:ind w:left="57" w:right="57" w:firstLine="0"/>
      </w:pPr>
      <w:r w:rsidRPr="00305016">
        <w:t xml:space="preserve">• Identify, as early and accurately as possible, any pupils with additional needs and make appropriate provision in accordance with the SEND Code of </w:t>
      </w:r>
      <w:r w:rsidR="005A14B6" w:rsidRPr="00305016">
        <w:t>Practice.</w:t>
      </w:r>
    </w:p>
    <w:p w14:paraId="1E11C547" w14:textId="507C4F77" w:rsidR="00305016" w:rsidRPr="00305016" w:rsidRDefault="00305016" w:rsidP="00305016">
      <w:pPr>
        <w:spacing w:after="120" w:line="240" w:lineRule="auto"/>
        <w:ind w:left="57" w:right="57" w:firstLine="0"/>
      </w:pPr>
      <w:r w:rsidRPr="00305016">
        <w:t xml:space="preserve">• Ensure all pupils receive a broad, balanced and ambitious </w:t>
      </w:r>
      <w:r w:rsidR="005A14B6" w:rsidRPr="00305016">
        <w:t>curriculum.</w:t>
      </w:r>
    </w:p>
    <w:p w14:paraId="350B7229" w14:textId="11ACEB5A" w:rsidR="00305016" w:rsidRPr="00305016" w:rsidRDefault="00305016" w:rsidP="00305016">
      <w:pPr>
        <w:spacing w:after="120" w:line="240" w:lineRule="auto"/>
        <w:ind w:left="57" w:right="57" w:firstLine="0"/>
      </w:pPr>
      <w:r w:rsidRPr="00305016">
        <w:t xml:space="preserve">• Build partnerships between home and the academy and ensure pupils and their parents / carers are treated with respect and have their views </w:t>
      </w:r>
      <w:r w:rsidR="005A14B6">
        <w:t>taken into account.</w:t>
      </w:r>
    </w:p>
    <w:p w14:paraId="681DDAA9" w14:textId="3BDC6A68" w:rsidR="00305016" w:rsidRPr="00305016" w:rsidRDefault="00305016" w:rsidP="00305016">
      <w:pPr>
        <w:spacing w:after="120" w:line="240" w:lineRule="auto"/>
        <w:ind w:left="57" w:right="57" w:firstLine="0"/>
      </w:pPr>
      <w:r w:rsidRPr="00305016">
        <w:t xml:space="preserve">• Liaise with other members of staff, governors and appropriate outside agencies </w:t>
      </w:r>
      <w:r w:rsidR="005A14B6" w:rsidRPr="00305016">
        <w:t>to</w:t>
      </w:r>
      <w:r w:rsidRPr="00305016">
        <w:t xml:space="preserve"> meet pupils’ needs </w:t>
      </w:r>
      <w:r w:rsidR="005A14B6" w:rsidRPr="00305016">
        <w:t>effectively.</w:t>
      </w:r>
    </w:p>
    <w:p w14:paraId="130706D5" w14:textId="71520EB1" w:rsidR="00305016" w:rsidRPr="00305016" w:rsidRDefault="00305016" w:rsidP="00305016">
      <w:pPr>
        <w:spacing w:after="120" w:line="240" w:lineRule="auto"/>
        <w:ind w:left="57" w:right="57" w:firstLine="0"/>
      </w:pPr>
      <w:r w:rsidRPr="00305016">
        <w:t>• Ensure that pupils with SEND express their views and are fully involved in decisions which affect their education where possible</w:t>
      </w:r>
    </w:p>
    <w:p w14:paraId="35A02A06" w14:textId="2CB278C9" w:rsidR="00305016" w:rsidRPr="00305016" w:rsidRDefault="00305016" w:rsidP="00305016">
      <w:pPr>
        <w:spacing w:after="120" w:line="240" w:lineRule="auto"/>
        <w:ind w:left="57" w:right="57" w:firstLine="0"/>
      </w:pPr>
      <w:r w:rsidRPr="00305016">
        <w:t xml:space="preserve">• Regularly assess and monitor pupil’s progress to allow the relevant support and provision to be </w:t>
      </w:r>
      <w:r w:rsidR="005A14B6" w:rsidRPr="00305016">
        <w:t>provided.</w:t>
      </w:r>
    </w:p>
    <w:p w14:paraId="25B1B522" w14:textId="1AC21DAD" w:rsidR="00305016" w:rsidRPr="00305016" w:rsidRDefault="00305016" w:rsidP="00305016">
      <w:pPr>
        <w:spacing w:after="120" w:line="240" w:lineRule="auto"/>
        <w:ind w:left="57" w:right="57" w:firstLine="0"/>
      </w:pPr>
      <w:r w:rsidRPr="00305016">
        <w:t xml:space="preserve">• Provide quality support and advice for all staff working with pupils with </w:t>
      </w:r>
      <w:r w:rsidR="005A14B6" w:rsidRPr="00305016">
        <w:t>SEND.</w:t>
      </w:r>
    </w:p>
    <w:p w14:paraId="2D7EA302" w14:textId="5EFE67F3" w:rsidR="00305016" w:rsidRPr="00305016" w:rsidRDefault="00305016" w:rsidP="00305016">
      <w:pPr>
        <w:spacing w:after="120" w:line="240" w:lineRule="auto"/>
        <w:ind w:left="57" w:right="57" w:firstLine="0"/>
      </w:pPr>
      <w:r w:rsidRPr="00305016">
        <w:t xml:space="preserve">• Ensure that all pupils with SEND make the best possible </w:t>
      </w:r>
      <w:r w:rsidR="005A14B6" w:rsidRPr="00305016">
        <w:t>progress.</w:t>
      </w:r>
    </w:p>
    <w:p w14:paraId="33C012F7" w14:textId="0D34DF6F" w:rsidR="00305016" w:rsidRPr="00305016" w:rsidRDefault="00305016" w:rsidP="00305016">
      <w:pPr>
        <w:spacing w:after="120" w:line="240" w:lineRule="auto"/>
        <w:ind w:left="57" w:right="57" w:firstLine="0"/>
      </w:pPr>
      <w:r w:rsidRPr="00305016">
        <w:t>• Ensure that children with SEND are admitted into the academy in accordance with the whole academy admissions policy.</w:t>
      </w:r>
    </w:p>
    <w:p w14:paraId="6AA457D5" w14:textId="77777777" w:rsidR="00305016" w:rsidRPr="00305016" w:rsidRDefault="00305016" w:rsidP="00305016">
      <w:pPr>
        <w:spacing w:after="120" w:line="240" w:lineRule="auto"/>
        <w:ind w:left="57" w:right="57" w:firstLine="0"/>
      </w:pPr>
      <w:r w:rsidRPr="00305016">
        <w:t> </w:t>
      </w:r>
    </w:p>
    <w:p w14:paraId="3DCA78DF"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t>Definition of Special Educational Needs and Disability</w:t>
      </w:r>
    </w:p>
    <w:p w14:paraId="5187EF67" w14:textId="0F95B09C" w:rsidR="00305016" w:rsidRPr="00305016" w:rsidRDefault="00305016" w:rsidP="00305016">
      <w:pPr>
        <w:spacing w:after="120" w:line="240" w:lineRule="auto"/>
        <w:ind w:left="57" w:right="57" w:firstLine="0"/>
      </w:pPr>
      <w:r w:rsidRPr="00305016">
        <w:t>The SEND Code of Practice states that a pupil has SEND if they have a learning difficulty or disability which calls for special educational provision to be made for them. They have a learning difficulty or disability if they have:</w:t>
      </w:r>
    </w:p>
    <w:p w14:paraId="59DC2511" w14:textId="61AB56D4" w:rsidR="00305016" w:rsidRPr="00305016" w:rsidRDefault="00305016" w:rsidP="00305016">
      <w:pPr>
        <w:spacing w:after="120" w:line="240" w:lineRule="auto"/>
        <w:ind w:left="57" w:right="57" w:firstLine="0"/>
      </w:pPr>
      <w:r w:rsidRPr="00305016">
        <w:t>• A significantly greater difficulty in learning than the majority of others of the same age, or</w:t>
      </w:r>
    </w:p>
    <w:p w14:paraId="165BDB35" w14:textId="564C52FE" w:rsidR="00305016" w:rsidRPr="00305016" w:rsidRDefault="00305016" w:rsidP="00305016">
      <w:pPr>
        <w:spacing w:after="120" w:line="240" w:lineRule="auto"/>
        <w:ind w:left="57" w:right="57" w:firstLine="0"/>
      </w:pPr>
      <w:r w:rsidRPr="00305016">
        <w:t>• A disability which prevents or hinders them from making use of facilities of a kind generally provided for others of the same age in mainstream schools / academies.</w:t>
      </w:r>
    </w:p>
    <w:p w14:paraId="67B1729E" w14:textId="6FD11094" w:rsidR="00305016" w:rsidRPr="00305016" w:rsidRDefault="00305016" w:rsidP="00305016">
      <w:pPr>
        <w:spacing w:after="120" w:line="240" w:lineRule="auto"/>
        <w:ind w:left="57" w:right="57" w:firstLine="0"/>
      </w:pPr>
      <w:r w:rsidRPr="00305016">
        <w:t xml:space="preserve">Special educational provision is additional to, or different from, any provision made generally for other children or young people of the same age </w:t>
      </w:r>
      <w:r w:rsidR="005A14B6" w:rsidRPr="00305016">
        <w:t>by mainstream</w:t>
      </w:r>
      <w:r w:rsidRPr="00305016">
        <w:t xml:space="preserve"> schools / academies. A child with a disability is covered by the </w:t>
      </w:r>
      <w:r w:rsidR="005A14B6" w:rsidRPr="00305016">
        <w:t>SEND definition</w:t>
      </w:r>
      <w:r w:rsidRPr="00305016">
        <w:t xml:space="preserve"> if they require special educational provision.</w:t>
      </w:r>
    </w:p>
    <w:p w14:paraId="1D8718E0" w14:textId="77777777" w:rsidR="00305016" w:rsidRPr="00305016" w:rsidRDefault="00305016" w:rsidP="00305016">
      <w:pPr>
        <w:spacing w:after="120" w:line="240" w:lineRule="auto"/>
        <w:ind w:left="57" w:right="57" w:firstLine="0"/>
      </w:pPr>
      <w:r w:rsidRPr="00305016">
        <w:t>Pupils with SEND may need extra help or support because of a range of needs.  </w:t>
      </w:r>
    </w:p>
    <w:p w14:paraId="62D21E6B" w14:textId="77777777" w:rsidR="00305016" w:rsidRPr="00305016" w:rsidRDefault="00305016" w:rsidP="00305016">
      <w:pPr>
        <w:spacing w:after="120" w:line="240" w:lineRule="auto"/>
        <w:ind w:left="57" w:right="57" w:firstLine="0"/>
      </w:pPr>
      <w:r w:rsidRPr="00305016">
        <w:t>These are defined under the SEND Code of Practice broad areas of need:</w:t>
      </w:r>
    </w:p>
    <w:p w14:paraId="31E5CEEE" w14:textId="40D6E4B6" w:rsidR="00305016" w:rsidRPr="00305016" w:rsidRDefault="00305016" w:rsidP="00305016">
      <w:pPr>
        <w:spacing w:after="120" w:line="240" w:lineRule="auto"/>
        <w:ind w:left="57" w:right="57" w:firstLine="0"/>
      </w:pPr>
      <w:r w:rsidRPr="00305016">
        <w:t xml:space="preserve">• Communication and </w:t>
      </w:r>
      <w:r w:rsidR="005A14B6" w:rsidRPr="00305016">
        <w:t>interaction.</w:t>
      </w:r>
    </w:p>
    <w:p w14:paraId="5840550E" w14:textId="15AB8F5D" w:rsidR="00305016" w:rsidRPr="00305016" w:rsidRDefault="00305016" w:rsidP="00305016">
      <w:pPr>
        <w:spacing w:after="120" w:line="240" w:lineRule="auto"/>
        <w:ind w:left="57" w:right="57" w:firstLine="0"/>
      </w:pPr>
      <w:r w:rsidRPr="00305016">
        <w:t xml:space="preserve">• Cognition and </w:t>
      </w:r>
      <w:r w:rsidR="005A14B6" w:rsidRPr="00305016">
        <w:t>Learning.</w:t>
      </w:r>
    </w:p>
    <w:p w14:paraId="370BD6B3" w14:textId="46FFA5B5" w:rsidR="00305016" w:rsidRPr="00305016" w:rsidRDefault="00305016" w:rsidP="00305016">
      <w:pPr>
        <w:spacing w:after="120" w:line="240" w:lineRule="auto"/>
        <w:ind w:left="57" w:right="57" w:firstLine="0"/>
      </w:pPr>
      <w:r w:rsidRPr="00305016">
        <w:t xml:space="preserve">• Social, emotional and mental health </w:t>
      </w:r>
      <w:r w:rsidR="005A14B6" w:rsidRPr="00305016">
        <w:t>difficulties.</w:t>
      </w:r>
      <w:r w:rsidRPr="00305016">
        <w:t xml:space="preserve">  </w:t>
      </w:r>
    </w:p>
    <w:p w14:paraId="5C3857FC" w14:textId="77777777" w:rsidR="00305016" w:rsidRPr="00305016" w:rsidRDefault="00305016" w:rsidP="00305016">
      <w:pPr>
        <w:spacing w:after="120" w:line="240" w:lineRule="auto"/>
        <w:ind w:left="57" w:right="57" w:firstLine="0"/>
      </w:pPr>
      <w:r w:rsidRPr="00305016">
        <w:t>• Sensory and / or physical needs.</w:t>
      </w:r>
    </w:p>
    <w:p w14:paraId="789438E8" w14:textId="77777777" w:rsidR="00305016" w:rsidRPr="00305016" w:rsidRDefault="00305016" w:rsidP="00305016">
      <w:pPr>
        <w:spacing w:after="120" w:line="240" w:lineRule="auto"/>
        <w:ind w:left="57" w:right="57" w:firstLine="0"/>
      </w:pPr>
      <w:r w:rsidRPr="00305016">
        <w:t> </w:t>
      </w:r>
    </w:p>
    <w:p w14:paraId="69581EBB"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t>The 4 Areas of Need</w:t>
      </w:r>
    </w:p>
    <w:p w14:paraId="749FCEE9" w14:textId="77777777" w:rsidR="00305016" w:rsidRPr="00305016" w:rsidRDefault="00305016" w:rsidP="00305016">
      <w:pPr>
        <w:spacing w:after="120" w:line="240" w:lineRule="auto"/>
        <w:ind w:left="57" w:right="57" w:firstLine="0"/>
      </w:pPr>
      <w:r w:rsidRPr="00305016">
        <w:t>The needs of pupils with SEND are grouped into 4 broad areas. Pupils can have  </w:t>
      </w:r>
    </w:p>
    <w:p w14:paraId="31D1BED3" w14:textId="77777777" w:rsidR="00305016" w:rsidRPr="00305016" w:rsidRDefault="00305016" w:rsidP="00305016">
      <w:pPr>
        <w:spacing w:after="120" w:line="240" w:lineRule="auto"/>
        <w:ind w:left="57" w:right="57" w:firstLine="0"/>
      </w:pPr>
      <w:r w:rsidRPr="00305016">
        <w:lastRenderedPageBreak/>
        <w:t>needs that cut across more than 1 area, and their needs may change over time.</w:t>
      </w:r>
    </w:p>
    <w:p w14:paraId="4C5F0134" w14:textId="7EE0929C" w:rsidR="00305016" w:rsidRPr="00305016" w:rsidRDefault="00305016" w:rsidP="00305016">
      <w:pPr>
        <w:spacing w:after="120" w:line="240" w:lineRule="auto"/>
        <w:ind w:left="57" w:right="57" w:firstLine="0"/>
      </w:pPr>
      <w:r w:rsidRPr="00305016">
        <w:t>Interventions will be selected that are appropriate for the pupil’s particular area(s) of need, at the relevant time.</w:t>
      </w:r>
    </w:p>
    <w:p w14:paraId="5DD357E5" w14:textId="62ED1E90" w:rsidR="00305016" w:rsidRPr="00BF4103" w:rsidRDefault="00305016" w:rsidP="00BF4103">
      <w:pPr>
        <w:spacing w:after="120" w:line="240" w:lineRule="auto"/>
        <w:ind w:left="57" w:right="57" w:firstLine="0"/>
      </w:pPr>
      <w:r w:rsidRPr="00305016">
        <w:t> </w:t>
      </w:r>
    </w:p>
    <w:tbl>
      <w:tblPr>
        <w:tblStyle w:val="TableGrid"/>
        <w:tblW w:w="0" w:type="auto"/>
        <w:tblInd w:w="57" w:type="dxa"/>
        <w:tblLook w:val="04A0" w:firstRow="1" w:lastRow="0" w:firstColumn="1" w:lastColumn="0" w:noHBand="0" w:noVBand="1"/>
      </w:tblPr>
      <w:tblGrid>
        <w:gridCol w:w="4479"/>
        <w:gridCol w:w="4480"/>
      </w:tblGrid>
      <w:tr w:rsidR="005A14B6" w14:paraId="6BDC3F9D" w14:textId="77777777" w:rsidTr="005A14B6">
        <w:tc>
          <w:tcPr>
            <w:tcW w:w="4508" w:type="dxa"/>
            <w:shd w:val="clear" w:color="auto" w:fill="DAE9F7" w:themeFill="text2" w:themeFillTint="1A"/>
          </w:tcPr>
          <w:p w14:paraId="0C7DBEBB" w14:textId="152710D7" w:rsidR="005A14B6" w:rsidRPr="005A14B6" w:rsidRDefault="005A14B6" w:rsidP="00305016">
            <w:pPr>
              <w:spacing w:after="120" w:line="240" w:lineRule="auto"/>
              <w:ind w:left="0" w:right="57" w:firstLine="0"/>
              <w:rPr>
                <w:color w:val="156082" w:themeColor="accent1"/>
                <w:sz w:val="28"/>
                <w:szCs w:val="28"/>
              </w:rPr>
            </w:pPr>
            <w:r w:rsidRPr="005A14B6">
              <w:rPr>
                <w:color w:val="156082" w:themeColor="accent1"/>
                <w:sz w:val="28"/>
                <w:szCs w:val="28"/>
              </w:rPr>
              <w:t>Area of Need:</w:t>
            </w:r>
          </w:p>
        </w:tc>
        <w:tc>
          <w:tcPr>
            <w:tcW w:w="4508" w:type="dxa"/>
            <w:shd w:val="clear" w:color="auto" w:fill="DAE9F7" w:themeFill="text2" w:themeFillTint="1A"/>
          </w:tcPr>
          <w:p w14:paraId="4F0AC960" w14:textId="58BC65C3" w:rsidR="005A14B6" w:rsidRPr="005A14B6" w:rsidRDefault="005A14B6" w:rsidP="00305016">
            <w:pPr>
              <w:spacing w:after="120" w:line="240" w:lineRule="auto"/>
              <w:ind w:left="0" w:right="57" w:firstLine="0"/>
              <w:rPr>
                <w:color w:val="156082" w:themeColor="accent1"/>
                <w:sz w:val="28"/>
                <w:szCs w:val="28"/>
              </w:rPr>
            </w:pPr>
            <w:r w:rsidRPr="005A14B6">
              <w:rPr>
                <w:color w:val="156082" w:themeColor="accent1"/>
                <w:sz w:val="28"/>
                <w:szCs w:val="28"/>
              </w:rPr>
              <w:t>Description:</w:t>
            </w:r>
          </w:p>
        </w:tc>
      </w:tr>
      <w:tr w:rsidR="005A14B6" w14:paraId="66537650" w14:textId="77777777" w:rsidTr="005A14B6">
        <w:tc>
          <w:tcPr>
            <w:tcW w:w="4508" w:type="dxa"/>
          </w:tcPr>
          <w:p w14:paraId="7B815EC5" w14:textId="2A4C59C3" w:rsidR="005A14B6" w:rsidRDefault="005A14B6" w:rsidP="00305016">
            <w:pPr>
              <w:spacing w:after="120" w:line="240" w:lineRule="auto"/>
              <w:ind w:left="0" w:right="57" w:firstLine="0"/>
              <w:rPr>
                <w:b/>
                <w:bCs/>
                <w:color w:val="156082" w:themeColor="accent1"/>
                <w:sz w:val="28"/>
                <w:szCs w:val="28"/>
              </w:rPr>
            </w:pPr>
            <w:r w:rsidRPr="00305016">
              <w:t>Communication and Interaction</w:t>
            </w:r>
          </w:p>
        </w:tc>
        <w:tc>
          <w:tcPr>
            <w:tcW w:w="4508" w:type="dxa"/>
          </w:tcPr>
          <w:p w14:paraId="161FBF12" w14:textId="77777777" w:rsidR="005A14B6" w:rsidRPr="00305016" w:rsidRDefault="005A14B6" w:rsidP="005A14B6">
            <w:pPr>
              <w:spacing w:after="0" w:line="240" w:lineRule="auto"/>
              <w:ind w:left="57" w:right="57" w:firstLine="0"/>
            </w:pPr>
            <w:r w:rsidRPr="00305016">
              <w:t>Pupils with needs in this area have difficulty  </w:t>
            </w:r>
          </w:p>
          <w:p w14:paraId="248933B4" w14:textId="6FB235F8" w:rsidR="005A14B6" w:rsidRPr="00305016" w:rsidRDefault="005A14B6" w:rsidP="005A14B6">
            <w:pPr>
              <w:spacing w:after="0" w:line="240" w:lineRule="auto"/>
              <w:ind w:left="57" w:right="57" w:firstLine="0"/>
            </w:pPr>
            <w:r w:rsidRPr="00305016">
              <w:t>communicating with others. They may have difficulty understanding what is being said to them, have trouble expressing themselves, or do not understand or use the social rules of communication.</w:t>
            </w:r>
          </w:p>
          <w:p w14:paraId="2D1DABC5" w14:textId="3DBA756C" w:rsidR="005A14B6" w:rsidRPr="00BF4103" w:rsidRDefault="005A14B6" w:rsidP="00BF4103">
            <w:pPr>
              <w:spacing w:after="0" w:line="240" w:lineRule="auto"/>
              <w:ind w:left="57" w:right="57" w:firstLine="0"/>
            </w:pPr>
            <w:r w:rsidRPr="00305016">
              <w:t>Pupils who are on the autism spectrum often have needs that fall in this category</w:t>
            </w:r>
            <w:r>
              <w:t>.</w:t>
            </w:r>
          </w:p>
        </w:tc>
      </w:tr>
      <w:tr w:rsidR="005A14B6" w14:paraId="3C161DBC" w14:textId="77777777" w:rsidTr="005A14B6">
        <w:tc>
          <w:tcPr>
            <w:tcW w:w="4508" w:type="dxa"/>
          </w:tcPr>
          <w:p w14:paraId="2AEEBB6C" w14:textId="496C66AB" w:rsidR="005A14B6" w:rsidRDefault="005A14B6" w:rsidP="00305016">
            <w:pPr>
              <w:spacing w:after="120" w:line="240" w:lineRule="auto"/>
              <w:ind w:left="0" w:right="57" w:firstLine="0"/>
              <w:rPr>
                <w:b/>
                <w:bCs/>
                <w:color w:val="156082" w:themeColor="accent1"/>
                <w:sz w:val="28"/>
                <w:szCs w:val="28"/>
              </w:rPr>
            </w:pPr>
            <w:r w:rsidRPr="00305016">
              <w:t>Cognition and Learning</w:t>
            </w:r>
          </w:p>
        </w:tc>
        <w:tc>
          <w:tcPr>
            <w:tcW w:w="4508" w:type="dxa"/>
          </w:tcPr>
          <w:p w14:paraId="4853E518" w14:textId="2A5B6A46" w:rsidR="005A14B6" w:rsidRPr="00305016" w:rsidRDefault="005A14B6" w:rsidP="005A14B6">
            <w:pPr>
              <w:spacing w:after="0" w:line="240" w:lineRule="auto"/>
              <w:ind w:left="57" w:right="57" w:firstLine="0"/>
            </w:pPr>
            <w:r w:rsidRPr="00305016">
              <w:t>Pupils with learning difficulties usually learn at a slower pace than their peers.</w:t>
            </w:r>
          </w:p>
          <w:p w14:paraId="7855FB55" w14:textId="3B3403E4" w:rsidR="005A14B6" w:rsidRPr="00305016" w:rsidRDefault="005A14B6" w:rsidP="005A14B6">
            <w:pPr>
              <w:spacing w:after="0" w:line="240" w:lineRule="auto"/>
              <w:ind w:left="57" w:right="57" w:firstLine="0"/>
            </w:pPr>
            <w:r w:rsidRPr="00305016">
              <w:t>A wide range of needs are grouped in this area, including:</w:t>
            </w:r>
          </w:p>
          <w:p w14:paraId="7C63402C" w14:textId="1305F623" w:rsidR="005A14B6" w:rsidRPr="00305016" w:rsidRDefault="005A14B6" w:rsidP="005A14B6">
            <w:pPr>
              <w:spacing w:after="0" w:line="240" w:lineRule="auto"/>
              <w:ind w:left="57" w:right="57" w:firstLine="0"/>
            </w:pPr>
            <w:r w:rsidRPr="00305016">
              <w:t>• Specific learning difficulties, which impact 1 or more specific aspects of learning, such as:  </w:t>
            </w:r>
          </w:p>
          <w:p w14:paraId="06A1E24E" w14:textId="77777777" w:rsidR="005A14B6" w:rsidRPr="00305016" w:rsidRDefault="005A14B6" w:rsidP="005A14B6">
            <w:pPr>
              <w:spacing w:after="0" w:line="240" w:lineRule="auto"/>
              <w:ind w:left="57" w:right="57" w:firstLine="0"/>
            </w:pPr>
            <w:r w:rsidRPr="00305016">
              <w:t>dyslexia, dyscalculia and dyspraxia</w:t>
            </w:r>
          </w:p>
          <w:p w14:paraId="0B7389CE" w14:textId="77777777" w:rsidR="005A14B6" w:rsidRPr="00305016" w:rsidRDefault="005A14B6" w:rsidP="005A14B6">
            <w:pPr>
              <w:spacing w:after="0" w:line="240" w:lineRule="auto"/>
              <w:ind w:left="57" w:right="57" w:firstLine="0"/>
            </w:pPr>
            <w:r w:rsidRPr="00305016">
              <w:t>• Moderate learning difficulties</w:t>
            </w:r>
          </w:p>
          <w:p w14:paraId="6A7A518A" w14:textId="77777777" w:rsidR="005A14B6" w:rsidRPr="00305016" w:rsidRDefault="005A14B6" w:rsidP="005A14B6">
            <w:pPr>
              <w:spacing w:after="0" w:line="240" w:lineRule="auto"/>
              <w:ind w:left="57" w:right="57" w:firstLine="0"/>
            </w:pPr>
            <w:r w:rsidRPr="00305016">
              <w:t>• Severe learning difficulties</w:t>
            </w:r>
          </w:p>
          <w:p w14:paraId="719713B1" w14:textId="77777777" w:rsidR="005A14B6" w:rsidRPr="00305016" w:rsidRDefault="005A14B6" w:rsidP="005A14B6">
            <w:pPr>
              <w:spacing w:after="0" w:line="240" w:lineRule="auto"/>
              <w:ind w:left="57" w:right="57" w:firstLine="0"/>
            </w:pPr>
            <w:r w:rsidRPr="00305016">
              <w:t>• Profound and multiple learning difficulties,  </w:t>
            </w:r>
          </w:p>
          <w:p w14:paraId="4BDB511B" w14:textId="77777777" w:rsidR="005A14B6" w:rsidRPr="00305016" w:rsidRDefault="005A14B6" w:rsidP="005A14B6">
            <w:pPr>
              <w:spacing w:after="0" w:line="240" w:lineRule="auto"/>
              <w:ind w:left="57" w:right="57" w:firstLine="0"/>
            </w:pPr>
            <w:r w:rsidRPr="00305016">
              <w:t>which is where pupils are likely to have severe  </w:t>
            </w:r>
          </w:p>
          <w:p w14:paraId="2398E857" w14:textId="3537746C" w:rsidR="005A14B6" w:rsidRPr="00BF4103" w:rsidRDefault="005A14B6" w:rsidP="005A14B6">
            <w:pPr>
              <w:spacing w:after="0" w:line="240" w:lineRule="auto"/>
              <w:ind w:left="0" w:right="57" w:firstLine="0"/>
            </w:pPr>
            <w:r w:rsidRPr="00305016">
              <w:t>and complex learning difficulties</w:t>
            </w:r>
            <w:r>
              <w:t>.</w:t>
            </w:r>
          </w:p>
        </w:tc>
      </w:tr>
      <w:tr w:rsidR="005A14B6" w14:paraId="1FF5CFB9" w14:textId="77777777" w:rsidTr="005A14B6">
        <w:tc>
          <w:tcPr>
            <w:tcW w:w="4508" w:type="dxa"/>
          </w:tcPr>
          <w:p w14:paraId="377F7DC1" w14:textId="3EACF9F9" w:rsidR="005A14B6" w:rsidRDefault="005A14B6" w:rsidP="00305016">
            <w:pPr>
              <w:spacing w:after="120" w:line="240" w:lineRule="auto"/>
              <w:ind w:left="0" w:right="57" w:firstLine="0"/>
              <w:rPr>
                <w:b/>
                <w:bCs/>
                <w:color w:val="156082" w:themeColor="accent1"/>
                <w:sz w:val="28"/>
                <w:szCs w:val="28"/>
              </w:rPr>
            </w:pPr>
            <w:r w:rsidRPr="00305016">
              <w:t xml:space="preserve">Social, Emotional and Mental Health </w:t>
            </w:r>
            <w:r w:rsidRPr="00305016">
              <w:t> </w:t>
            </w:r>
            <w:r w:rsidRPr="00305016">
              <w:t> </w:t>
            </w:r>
            <w:r w:rsidRPr="00305016">
              <w:t> </w:t>
            </w:r>
            <w:r w:rsidRPr="00305016">
              <w:t> </w:t>
            </w:r>
            <w:r w:rsidRPr="00305016">
              <w:t> </w:t>
            </w:r>
            <w:r w:rsidRPr="00305016">
              <w:t> </w:t>
            </w:r>
          </w:p>
        </w:tc>
        <w:tc>
          <w:tcPr>
            <w:tcW w:w="4508" w:type="dxa"/>
          </w:tcPr>
          <w:p w14:paraId="60DD4F82" w14:textId="4ACFEB1B" w:rsidR="005A14B6" w:rsidRPr="00305016" w:rsidRDefault="005A14B6" w:rsidP="005A14B6">
            <w:pPr>
              <w:spacing w:after="0" w:line="240" w:lineRule="auto"/>
              <w:ind w:left="57" w:right="57" w:firstLine="0"/>
            </w:pPr>
            <w:r w:rsidRPr="00305016">
              <w:t>These needs may reflect a wide range of underlying</w:t>
            </w:r>
            <w:r>
              <w:t xml:space="preserve"> d</w:t>
            </w:r>
            <w:r w:rsidRPr="00305016">
              <w:t>ifficulties or disorders. Pupils may have:</w:t>
            </w:r>
          </w:p>
          <w:p w14:paraId="2540121C" w14:textId="77777777" w:rsidR="005A14B6" w:rsidRPr="00305016" w:rsidRDefault="005A14B6" w:rsidP="005A14B6">
            <w:pPr>
              <w:spacing w:after="0" w:line="240" w:lineRule="auto"/>
              <w:ind w:left="57" w:right="57" w:firstLine="0"/>
            </w:pPr>
            <w:r w:rsidRPr="00305016">
              <w:t>• Mental health difficulties such as anxiety,  </w:t>
            </w:r>
          </w:p>
          <w:p w14:paraId="26038B86" w14:textId="77777777" w:rsidR="005A14B6" w:rsidRPr="00305016" w:rsidRDefault="005A14B6" w:rsidP="005A14B6">
            <w:pPr>
              <w:spacing w:after="0" w:line="240" w:lineRule="auto"/>
              <w:ind w:left="57" w:right="57" w:firstLine="0"/>
            </w:pPr>
            <w:r w:rsidRPr="00305016">
              <w:t>depression or an eating disorder</w:t>
            </w:r>
          </w:p>
          <w:p w14:paraId="710C54DD" w14:textId="77777777" w:rsidR="005A14B6" w:rsidRPr="00305016" w:rsidRDefault="005A14B6" w:rsidP="005A14B6">
            <w:pPr>
              <w:spacing w:after="0" w:line="240" w:lineRule="auto"/>
              <w:ind w:left="57" w:right="57" w:firstLine="0"/>
            </w:pPr>
            <w:r w:rsidRPr="00305016">
              <w:t>• Attention deficit disorder, attention deficit  </w:t>
            </w:r>
          </w:p>
          <w:p w14:paraId="0120A38A" w14:textId="77777777" w:rsidR="005A14B6" w:rsidRPr="00305016" w:rsidRDefault="005A14B6" w:rsidP="005A14B6">
            <w:pPr>
              <w:spacing w:after="0" w:line="240" w:lineRule="auto"/>
              <w:ind w:left="57" w:right="57" w:firstLine="0"/>
            </w:pPr>
            <w:r w:rsidRPr="00305016">
              <w:t>hyperactive disorder or attachment disorder</w:t>
            </w:r>
          </w:p>
          <w:p w14:paraId="5C2EA558" w14:textId="77777777" w:rsidR="005A14B6" w:rsidRPr="00305016" w:rsidRDefault="005A14B6" w:rsidP="005A14B6">
            <w:pPr>
              <w:spacing w:after="0" w:line="240" w:lineRule="auto"/>
              <w:ind w:left="57" w:right="57" w:firstLine="0"/>
            </w:pPr>
            <w:r w:rsidRPr="00305016">
              <w:t>• Suffered adverse childhood experiences</w:t>
            </w:r>
          </w:p>
          <w:p w14:paraId="31082164" w14:textId="2B7A11F3" w:rsidR="005A14B6" w:rsidRPr="005A14B6" w:rsidRDefault="005A14B6" w:rsidP="00BF4103">
            <w:pPr>
              <w:spacing w:after="0" w:line="240" w:lineRule="auto"/>
              <w:ind w:left="57" w:right="57" w:firstLine="0"/>
            </w:pPr>
            <w:r w:rsidRPr="00305016">
              <w:t>These needs can manifest in many ways, for example</w:t>
            </w:r>
            <w:r>
              <w:t xml:space="preserve"> </w:t>
            </w:r>
            <w:r w:rsidRPr="00305016">
              <w:t>as challenging, disruptive or disturbing behaviour, or by the pupil becoming withdrawn or isolated.</w:t>
            </w:r>
          </w:p>
        </w:tc>
      </w:tr>
      <w:tr w:rsidR="005A14B6" w14:paraId="7BAE8A1C" w14:textId="77777777" w:rsidTr="005A14B6">
        <w:tc>
          <w:tcPr>
            <w:tcW w:w="4508" w:type="dxa"/>
          </w:tcPr>
          <w:p w14:paraId="342EB03E" w14:textId="620B3E6E" w:rsidR="005A14B6" w:rsidRDefault="005A14B6" w:rsidP="00305016">
            <w:pPr>
              <w:spacing w:after="120" w:line="240" w:lineRule="auto"/>
              <w:ind w:left="0" w:right="57" w:firstLine="0"/>
              <w:rPr>
                <w:b/>
                <w:bCs/>
                <w:color w:val="156082" w:themeColor="accent1"/>
                <w:sz w:val="28"/>
                <w:szCs w:val="28"/>
              </w:rPr>
            </w:pPr>
            <w:r w:rsidRPr="00305016">
              <w:t xml:space="preserve">Sensory and/or physical </w:t>
            </w:r>
            <w:r w:rsidRPr="00305016">
              <w:t> </w:t>
            </w:r>
            <w:r w:rsidRPr="00305016">
              <w:t> </w:t>
            </w:r>
            <w:r w:rsidRPr="00305016">
              <w:t> </w:t>
            </w:r>
            <w:r w:rsidRPr="00305016">
              <w:t> </w:t>
            </w:r>
            <w:r w:rsidRPr="00305016">
              <w:t> </w:t>
            </w:r>
            <w:r w:rsidRPr="00305016">
              <w:t> </w:t>
            </w:r>
          </w:p>
        </w:tc>
        <w:tc>
          <w:tcPr>
            <w:tcW w:w="4508" w:type="dxa"/>
          </w:tcPr>
          <w:p w14:paraId="6F194BDD" w14:textId="1645841B" w:rsidR="005A14B6" w:rsidRPr="00305016" w:rsidRDefault="005A14B6" w:rsidP="005A14B6">
            <w:pPr>
              <w:spacing w:after="0" w:line="240" w:lineRule="auto"/>
              <w:ind w:left="57" w:right="57" w:firstLine="0"/>
            </w:pPr>
            <w:r w:rsidRPr="00305016">
              <w:t>Pupils with these needs have a disability that hinders them from accessing the educational facilities generally provided. Pupils may have:</w:t>
            </w:r>
          </w:p>
          <w:p w14:paraId="2DC36ADA" w14:textId="03868B93" w:rsidR="005A14B6" w:rsidRPr="00305016" w:rsidRDefault="005A14B6" w:rsidP="005A14B6">
            <w:pPr>
              <w:spacing w:after="0" w:line="240" w:lineRule="auto"/>
              <w:ind w:left="57" w:right="57" w:firstLine="0"/>
            </w:pPr>
            <w:r w:rsidRPr="00305016">
              <w:t>• A</w:t>
            </w:r>
            <w:r>
              <w:t xml:space="preserve"> </w:t>
            </w:r>
            <w:r w:rsidRPr="00305016">
              <w:t xml:space="preserve">sensory impairment such as </w:t>
            </w:r>
            <w:r w:rsidR="00BF4103" w:rsidRPr="00305016">
              <w:t>vision impairment</w:t>
            </w:r>
            <w:r w:rsidRPr="00305016">
              <w:t>, hearing impairment or multisensory impairment</w:t>
            </w:r>
          </w:p>
          <w:p w14:paraId="0254007E" w14:textId="32E82730" w:rsidR="005A14B6" w:rsidRPr="00305016" w:rsidRDefault="005A14B6" w:rsidP="00BF4103">
            <w:pPr>
              <w:spacing w:after="0" w:line="240" w:lineRule="auto"/>
              <w:ind w:left="57" w:right="57" w:firstLine="0"/>
            </w:pPr>
            <w:r w:rsidRPr="00305016">
              <w:t>• A physical impairment</w:t>
            </w:r>
          </w:p>
          <w:p w14:paraId="7E2C11A9" w14:textId="5BA534A2" w:rsidR="005A14B6" w:rsidRPr="00BF4103" w:rsidRDefault="005A14B6" w:rsidP="00BF4103">
            <w:pPr>
              <w:spacing w:after="0" w:line="240" w:lineRule="auto"/>
              <w:ind w:left="57" w:right="57" w:firstLine="0"/>
            </w:pPr>
            <w:r w:rsidRPr="00305016">
              <w:t>These pupils may need ongoing additional support</w:t>
            </w:r>
            <w:r>
              <w:t xml:space="preserve"> </w:t>
            </w:r>
            <w:r w:rsidRPr="00305016">
              <w:t>and equipment to access all the opportunities available to their peers.</w:t>
            </w:r>
          </w:p>
        </w:tc>
      </w:tr>
    </w:tbl>
    <w:p w14:paraId="5BFF3D6F" w14:textId="77777777" w:rsidR="005A14B6" w:rsidRPr="00305016" w:rsidRDefault="005A14B6" w:rsidP="00305016">
      <w:pPr>
        <w:spacing w:after="120" w:line="240" w:lineRule="auto"/>
        <w:ind w:left="57" w:right="57" w:firstLine="0"/>
        <w:rPr>
          <w:b/>
          <w:bCs/>
          <w:color w:val="156082" w:themeColor="accent1"/>
          <w:sz w:val="28"/>
          <w:szCs w:val="28"/>
        </w:rPr>
      </w:pPr>
    </w:p>
    <w:p w14:paraId="33D5D03E"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lastRenderedPageBreak/>
        <w:t>Responsibilities for SEND</w:t>
      </w:r>
    </w:p>
    <w:p w14:paraId="2CA29E2F" w14:textId="77777777" w:rsidR="00305016" w:rsidRPr="00305016" w:rsidRDefault="00305016" w:rsidP="00305016">
      <w:pPr>
        <w:spacing w:after="120" w:line="240" w:lineRule="auto"/>
        <w:ind w:left="57" w:right="57" w:firstLine="0"/>
        <w:rPr>
          <w:b/>
          <w:bCs/>
        </w:rPr>
      </w:pPr>
      <w:r w:rsidRPr="00305016">
        <w:rPr>
          <w:b/>
          <w:bCs/>
        </w:rPr>
        <w:t>The Special Educational Needs Coordinator (SENCO) will:</w:t>
      </w:r>
    </w:p>
    <w:p w14:paraId="4FE4D445" w14:textId="0E2CF8C7" w:rsidR="00305016" w:rsidRPr="00305016" w:rsidRDefault="00305016" w:rsidP="00305016">
      <w:pPr>
        <w:spacing w:after="120" w:line="240" w:lineRule="auto"/>
        <w:ind w:left="57" w:right="57" w:firstLine="0"/>
      </w:pPr>
      <w:r w:rsidRPr="00305016">
        <w:t xml:space="preserve">• Work with the trust, Headteacher and SEND governor (or whole Academy Standards Committee (ASC), as appropriate) to determine the strategic development of the SEND policy and provision in the academy in order to raise the achievements and accelerate the progress of pupils with </w:t>
      </w:r>
      <w:r w:rsidR="00BF4103" w:rsidRPr="00305016">
        <w:t>SEND.</w:t>
      </w:r>
    </w:p>
    <w:p w14:paraId="08F2922B" w14:textId="22026C1D" w:rsidR="00305016" w:rsidRPr="00305016" w:rsidRDefault="00305016" w:rsidP="00305016">
      <w:pPr>
        <w:spacing w:after="120" w:line="240" w:lineRule="auto"/>
        <w:ind w:left="57" w:right="57" w:firstLine="0"/>
      </w:pPr>
      <w:r w:rsidRPr="00305016">
        <w:t xml:space="preserve">• Have day-to-day responsibility for the operation of the SEND policy and the coordination of specific provision made to support individual pupils with </w:t>
      </w:r>
      <w:r w:rsidR="00BF4103" w:rsidRPr="00305016">
        <w:t>SEND.</w:t>
      </w:r>
    </w:p>
    <w:p w14:paraId="267C4F17" w14:textId="24A1ED2C" w:rsidR="00305016" w:rsidRPr="00305016" w:rsidRDefault="00305016" w:rsidP="00305016">
      <w:pPr>
        <w:spacing w:after="120" w:line="240" w:lineRule="auto"/>
        <w:ind w:left="57" w:right="57" w:firstLine="0"/>
      </w:pPr>
      <w:r w:rsidRPr="00305016">
        <w:t xml:space="preserve">• Provide professional guidance to colleagues and work with trust staff, parents / carers, and other agencies to ensure pupils with SEND receive effective support and </w:t>
      </w:r>
      <w:r w:rsidR="00BF4103" w:rsidRPr="00305016">
        <w:t>high-quality</w:t>
      </w:r>
      <w:r w:rsidRPr="00305016">
        <w:t xml:space="preserve"> </w:t>
      </w:r>
      <w:r w:rsidR="00BF4103" w:rsidRPr="00305016">
        <w:t>teaching.</w:t>
      </w:r>
    </w:p>
    <w:p w14:paraId="09F2DBAF" w14:textId="44BF0CC2" w:rsidR="00305016" w:rsidRPr="00305016" w:rsidRDefault="00305016" w:rsidP="00305016">
      <w:pPr>
        <w:spacing w:after="120" w:line="240" w:lineRule="auto"/>
        <w:ind w:left="57" w:right="57" w:firstLine="0"/>
      </w:pPr>
      <w:r w:rsidRPr="00305016">
        <w:t xml:space="preserve">• Advise on the graduated approach to providing SEND </w:t>
      </w:r>
      <w:r w:rsidR="00BF4103" w:rsidRPr="00305016">
        <w:t>support.</w:t>
      </w:r>
    </w:p>
    <w:p w14:paraId="3DF4C4F5" w14:textId="6CD9BC2A" w:rsidR="00305016" w:rsidRPr="00305016" w:rsidRDefault="00305016" w:rsidP="00305016">
      <w:pPr>
        <w:spacing w:after="120" w:line="240" w:lineRule="auto"/>
        <w:ind w:left="57" w:right="57" w:firstLine="0"/>
      </w:pPr>
      <w:r w:rsidRPr="00305016">
        <w:t xml:space="preserve">• Advise on the deployment of the academy’s delegated budget and other resources to meet pupils’ needs effectively and </w:t>
      </w:r>
      <w:r w:rsidR="00BF4103" w:rsidRPr="00305016">
        <w:t>efficiently.</w:t>
      </w:r>
    </w:p>
    <w:p w14:paraId="1F5F0CB8" w14:textId="7573BA33" w:rsidR="00305016" w:rsidRPr="00305016" w:rsidRDefault="00305016" w:rsidP="00305016">
      <w:pPr>
        <w:spacing w:after="120" w:line="240" w:lineRule="auto"/>
        <w:ind w:left="57" w:right="57" w:firstLine="0"/>
      </w:pPr>
      <w:r w:rsidRPr="00305016">
        <w:t xml:space="preserve">• Work with trust staff, the Headteacher and ASC to ensure that the academy meets its responsibilities under the Equality Act 2010 with regard to reasonable adjustments and access </w:t>
      </w:r>
      <w:r w:rsidR="00BF4103" w:rsidRPr="00305016">
        <w:t>arrangements.</w:t>
      </w:r>
    </w:p>
    <w:p w14:paraId="35E2A6B8" w14:textId="7497A3E9" w:rsidR="00305016" w:rsidRPr="00305016" w:rsidRDefault="00305016" w:rsidP="00305016">
      <w:pPr>
        <w:spacing w:after="120" w:line="240" w:lineRule="auto"/>
        <w:ind w:left="57" w:right="57" w:firstLine="0"/>
      </w:pPr>
      <w:r w:rsidRPr="00305016">
        <w:t xml:space="preserve">• Ensure the academy keeps the records of all pupils with SEND maintained and up to </w:t>
      </w:r>
      <w:r w:rsidR="00BF4103" w:rsidRPr="00305016">
        <w:t>date.</w:t>
      </w:r>
    </w:p>
    <w:p w14:paraId="74E52E50" w14:textId="6C2B742F" w:rsidR="00305016" w:rsidRPr="00305016" w:rsidRDefault="00305016" w:rsidP="00305016">
      <w:pPr>
        <w:spacing w:after="120" w:line="240" w:lineRule="auto"/>
        <w:ind w:left="57" w:right="57" w:firstLine="0"/>
      </w:pPr>
      <w:r w:rsidRPr="00305016">
        <w:t xml:space="preserve">• Monitor the effectiveness of any special educational provision made and where necessary secure relevant services </w:t>
      </w:r>
      <w:r w:rsidR="00BF4103" w:rsidRPr="00305016">
        <w:t>provision.</w:t>
      </w:r>
    </w:p>
    <w:p w14:paraId="76973E53" w14:textId="09638A0D" w:rsidR="00305016" w:rsidRPr="00305016" w:rsidRDefault="00305016" w:rsidP="00305016">
      <w:pPr>
        <w:spacing w:after="120" w:line="240" w:lineRule="auto"/>
        <w:ind w:left="57" w:right="57" w:firstLine="0"/>
      </w:pPr>
      <w:r w:rsidRPr="00305016">
        <w:t>• Liaise with the trust, parents / carers, external agencies regularly to provide</w:t>
      </w:r>
      <w:r w:rsidR="00BF4103">
        <w:t xml:space="preserve"> i</w:t>
      </w:r>
      <w:r w:rsidRPr="00305016">
        <w:t xml:space="preserve">nformation on pupils’ needs, provision and </w:t>
      </w:r>
      <w:r w:rsidR="00BF4103" w:rsidRPr="00305016">
        <w:t>outcomes.</w:t>
      </w:r>
    </w:p>
    <w:p w14:paraId="41193742" w14:textId="00B9D6BF" w:rsidR="00305016" w:rsidRPr="00305016" w:rsidRDefault="00305016" w:rsidP="00305016">
      <w:pPr>
        <w:spacing w:after="120" w:line="240" w:lineRule="auto"/>
        <w:ind w:left="57" w:right="57" w:firstLine="0"/>
      </w:pPr>
      <w:r w:rsidRPr="00305016">
        <w:t>• Prepare and review information required by law to be published in relation to special educational needs provision.</w:t>
      </w:r>
    </w:p>
    <w:p w14:paraId="7F69AF25" w14:textId="77777777" w:rsidR="00305016" w:rsidRPr="00305016" w:rsidRDefault="00305016" w:rsidP="00305016">
      <w:pPr>
        <w:spacing w:after="120" w:line="240" w:lineRule="auto"/>
        <w:ind w:left="57" w:right="57" w:firstLine="0"/>
      </w:pPr>
      <w:r w:rsidRPr="00305016">
        <w:t> </w:t>
      </w:r>
    </w:p>
    <w:p w14:paraId="14712C49" w14:textId="77777777" w:rsidR="00305016" w:rsidRPr="00305016" w:rsidRDefault="00305016" w:rsidP="00305016">
      <w:pPr>
        <w:spacing w:after="120" w:line="240" w:lineRule="auto"/>
        <w:ind w:left="57" w:right="57" w:firstLine="0"/>
        <w:rPr>
          <w:b/>
          <w:bCs/>
        </w:rPr>
      </w:pPr>
      <w:r w:rsidRPr="00305016">
        <w:rPr>
          <w:b/>
          <w:bCs/>
        </w:rPr>
        <w:t>The SEND governor (or whole ASC, as appropriate) will:</w:t>
      </w:r>
    </w:p>
    <w:p w14:paraId="54BC9A26" w14:textId="77777777" w:rsidR="00305016" w:rsidRPr="00305016" w:rsidRDefault="00305016" w:rsidP="00305016">
      <w:pPr>
        <w:spacing w:after="120" w:line="240" w:lineRule="auto"/>
        <w:ind w:left="57" w:right="57" w:firstLine="0"/>
      </w:pPr>
      <w:r w:rsidRPr="00305016">
        <w:t>• Help to raise awareness of SEND issues at ASC meetings;</w:t>
      </w:r>
    </w:p>
    <w:p w14:paraId="60DA2B9E" w14:textId="316CEDF6" w:rsidR="00305016" w:rsidRPr="00305016" w:rsidRDefault="00305016" w:rsidP="00305016">
      <w:pPr>
        <w:spacing w:after="120" w:line="240" w:lineRule="auto"/>
        <w:ind w:left="57" w:right="57" w:firstLine="0"/>
      </w:pPr>
      <w:r w:rsidRPr="00305016">
        <w:t>• Monitor the SEND provision within the academy and update the ASC on this;</w:t>
      </w:r>
    </w:p>
    <w:p w14:paraId="44A4F560" w14:textId="105C7D8F" w:rsidR="00305016" w:rsidRPr="00305016" w:rsidRDefault="00305016" w:rsidP="00BF4103">
      <w:pPr>
        <w:spacing w:after="120" w:line="240" w:lineRule="auto"/>
        <w:ind w:left="57" w:right="57" w:firstLine="0"/>
      </w:pPr>
      <w:r w:rsidRPr="00305016">
        <w:t>• Assure the ASC that the school website publishes the SEN Information Report.</w:t>
      </w:r>
    </w:p>
    <w:p w14:paraId="07664C1B" w14:textId="77777777" w:rsidR="00305016" w:rsidRPr="00305016" w:rsidRDefault="00305016" w:rsidP="00305016">
      <w:pPr>
        <w:spacing w:after="120" w:line="240" w:lineRule="auto"/>
        <w:ind w:left="57" w:right="57" w:firstLine="0"/>
      </w:pPr>
    </w:p>
    <w:p w14:paraId="7A824E52" w14:textId="77777777" w:rsidR="00305016" w:rsidRPr="00305016" w:rsidRDefault="00305016" w:rsidP="00305016">
      <w:pPr>
        <w:spacing w:after="120" w:line="240" w:lineRule="auto"/>
        <w:ind w:left="57" w:right="57" w:firstLine="0"/>
        <w:rPr>
          <w:b/>
          <w:bCs/>
        </w:rPr>
      </w:pPr>
      <w:r w:rsidRPr="00305016">
        <w:rPr>
          <w:b/>
          <w:bCs/>
        </w:rPr>
        <w:t>The Headteacher will:</w:t>
      </w:r>
    </w:p>
    <w:p w14:paraId="00A5B8E6" w14:textId="4D385572" w:rsidR="00305016" w:rsidRPr="00305016" w:rsidRDefault="00305016" w:rsidP="00305016">
      <w:pPr>
        <w:spacing w:after="120" w:line="240" w:lineRule="auto"/>
        <w:ind w:left="57" w:right="57" w:firstLine="0"/>
      </w:pPr>
      <w:r w:rsidRPr="00305016">
        <w:t>• Work with the trust, SENCO and SEND governor (or whole ASC, as appropriate) to determine the strategic development of the SEND policy and provision in the academy;</w:t>
      </w:r>
    </w:p>
    <w:p w14:paraId="1C2996DF" w14:textId="08E7E53D" w:rsidR="00305016" w:rsidRPr="00305016" w:rsidRDefault="00305016" w:rsidP="00305016">
      <w:pPr>
        <w:spacing w:after="120" w:line="240" w:lineRule="auto"/>
        <w:ind w:left="57" w:right="57" w:firstLine="0"/>
      </w:pPr>
      <w:r w:rsidRPr="00305016">
        <w:t>• Have overall responsibility for the provision and progress of pupils with SEND.</w:t>
      </w:r>
    </w:p>
    <w:p w14:paraId="028D9AD8" w14:textId="77777777" w:rsidR="00305016" w:rsidRPr="00305016" w:rsidRDefault="00305016" w:rsidP="00305016">
      <w:pPr>
        <w:spacing w:after="120" w:line="240" w:lineRule="auto"/>
        <w:ind w:left="57" w:right="57" w:firstLine="0"/>
      </w:pPr>
      <w:r w:rsidRPr="00305016">
        <w:t> </w:t>
      </w:r>
    </w:p>
    <w:p w14:paraId="0D79FBEE" w14:textId="77777777" w:rsidR="00305016" w:rsidRPr="00305016" w:rsidRDefault="00305016" w:rsidP="00305016">
      <w:pPr>
        <w:spacing w:after="120" w:line="240" w:lineRule="auto"/>
        <w:ind w:left="57" w:right="57" w:firstLine="0"/>
        <w:rPr>
          <w:b/>
          <w:bCs/>
        </w:rPr>
      </w:pPr>
      <w:r w:rsidRPr="00305016">
        <w:rPr>
          <w:b/>
          <w:bCs/>
        </w:rPr>
        <w:t>Every teacher will:</w:t>
      </w:r>
    </w:p>
    <w:p w14:paraId="13AB2496" w14:textId="3CBAAB8B" w:rsidR="00305016" w:rsidRPr="00305016" w:rsidRDefault="00305016" w:rsidP="00305016">
      <w:pPr>
        <w:spacing w:after="120" w:line="240" w:lineRule="auto"/>
        <w:ind w:left="57" w:right="57" w:firstLine="0"/>
      </w:pPr>
      <w:r w:rsidRPr="00305016">
        <w:t>• Take responsibility for ensuring the progress and development of every pupil in their class, including those with SEND;</w:t>
      </w:r>
    </w:p>
    <w:p w14:paraId="27A751EE" w14:textId="77777777" w:rsidR="00305016" w:rsidRPr="00305016" w:rsidRDefault="00305016" w:rsidP="00305016">
      <w:pPr>
        <w:spacing w:after="120" w:line="240" w:lineRule="auto"/>
        <w:ind w:left="57" w:right="57" w:firstLine="0"/>
      </w:pPr>
      <w:r w:rsidRPr="00305016">
        <w:t>• Implement inclusive high-quality teaching in their classroom;</w:t>
      </w:r>
    </w:p>
    <w:p w14:paraId="44798B4E" w14:textId="0924777D" w:rsidR="00305016" w:rsidRPr="00305016" w:rsidRDefault="00305016" w:rsidP="00305016">
      <w:pPr>
        <w:spacing w:after="120" w:line="240" w:lineRule="auto"/>
        <w:ind w:left="57" w:right="57" w:firstLine="0"/>
      </w:pPr>
      <w:r w:rsidRPr="00305016">
        <w:t>• Work closely with any additional adults to assess, plan, do and review support and intervention for each pupil with SEND in their class;</w:t>
      </w:r>
    </w:p>
    <w:p w14:paraId="4A3F23C3" w14:textId="65BA7065" w:rsidR="00305016" w:rsidRPr="00305016" w:rsidRDefault="00305016" w:rsidP="00305016">
      <w:pPr>
        <w:spacing w:after="120" w:line="240" w:lineRule="auto"/>
        <w:ind w:left="57" w:right="57" w:firstLine="0"/>
      </w:pPr>
      <w:r w:rsidRPr="00305016">
        <w:lastRenderedPageBreak/>
        <w:t xml:space="preserve">• Work with the SENCO to review each pupil’s progress and </w:t>
      </w:r>
      <w:r w:rsidR="00BF4103" w:rsidRPr="00305016">
        <w:t>development and</w:t>
      </w:r>
      <w:r w:rsidRPr="00305016">
        <w:t xml:space="preserve"> decide on any changes to provision;</w:t>
      </w:r>
    </w:p>
    <w:p w14:paraId="3EDDDA5D" w14:textId="1AC78179" w:rsidR="00305016" w:rsidRPr="00305016" w:rsidRDefault="00305016" w:rsidP="00305016">
      <w:pPr>
        <w:spacing w:after="120" w:line="240" w:lineRule="auto"/>
        <w:ind w:left="57" w:right="57" w:firstLine="0"/>
      </w:pPr>
      <w:r w:rsidRPr="00305016">
        <w:t>• Set high academic and behavioural expectations for all pupils in their class, including those with SEND, and support them in achieving them.  </w:t>
      </w:r>
    </w:p>
    <w:p w14:paraId="600EFF85" w14:textId="77777777" w:rsidR="00305016" w:rsidRPr="00305016" w:rsidRDefault="00305016" w:rsidP="00305016">
      <w:pPr>
        <w:spacing w:after="120" w:line="240" w:lineRule="auto"/>
        <w:ind w:left="57" w:right="57" w:firstLine="0"/>
      </w:pPr>
      <w:r w:rsidRPr="00305016">
        <w:t> </w:t>
      </w:r>
    </w:p>
    <w:p w14:paraId="3A6D7413"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t>Identifying Needs</w:t>
      </w:r>
    </w:p>
    <w:p w14:paraId="3078DB83" w14:textId="5365CE06" w:rsidR="00305016" w:rsidRPr="00305016" w:rsidRDefault="00305016" w:rsidP="00305016">
      <w:pPr>
        <w:spacing w:after="120" w:line="240" w:lineRule="auto"/>
        <w:ind w:left="57" w:right="57" w:firstLine="0"/>
      </w:pPr>
      <w:r w:rsidRPr="00305016">
        <w:t>Initial identification is in most cases either due to class teacher or parental / carer concern about a relative lack of progress or observations of social,</w:t>
      </w:r>
      <w:r w:rsidR="00BF4103">
        <w:t xml:space="preserve"> </w:t>
      </w:r>
      <w:r w:rsidRPr="00305016">
        <w:t>(communication/ interaction), emotional, behavioural or physical difficulties.  </w:t>
      </w:r>
    </w:p>
    <w:p w14:paraId="7846BB6B" w14:textId="58CBEFBE" w:rsidR="00305016" w:rsidRPr="00305016" w:rsidRDefault="00305016" w:rsidP="00305016">
      <w:pPr>
        <w:spacing w:after="120" w:line="240" w:lineRule="auto"/>
        <w:ind w:left="57" w:right="57" w:firstLine="0"/>
      </w:pPr>
      <w:r w:rsidRPr="00305016">
        <w:t>Evidence is gathered through the pupil’s work, assessment data, classroom observations and through discussions with parents / carers, other professionals and the pupil.</w:t>
      </w:r>
    </w:p>
    <w:p w14:paraId="71FF71D6" w14:textId="4F65B949" w:rsidR="00305016" w:rsidRPr="00305016" w:rsidRDefault="00305016" w:rsidP="00305016">
      <w:pPr>
        <w:spacing w:after="120" w:line="240" w:lineRule="auto"/>
        <w:ind w:left="57" w:right="57" w:firstLine="0"/>
      </w:pPr>
      <w:r w:rsidRPr="00305016">
        <w:t>When deciding whether special educational provision is required, we will start with exploration of current needs through the completion of a needs analysis.  </w:t>
      </w:r>
    </w:p>
    <w:p w14:paraId="0F394467" w14:textId="17F534A2" w:rsidR="00305016" w:rsidRDefault="00305016" w:rsidP="00305016">
      <w:pPr>
        <w:spacing w:after="120" w:line="240" w:lineRule="auto"/>
        <w:ind w:left="57" w:right="57" w:firstLine="0"/>
      </w:pPr>
      <w:r w:rsidRPr="00305016">
        <w:t>This will help to create the desired outcomes, including the expected progress and attainment, and the views of the pupil and their parents / carers. We will use this to determine the support that is needed and whether we can provide it by adapting our core offer, or whether something different or additional is needed. If we determine that something additional/ different is needed</w:t>
      </w:r>
      <w:r w:rsidR="00BF4103">
        <w:t>,</w:t>
      </w:r>
      <w:r w:rsidRPr="00305016">
        <w:t xml:space="preserve"> then a provision map</w:t>
      </w:r>
      <w:r w:rsidR="00BF4103">
        <w:t xml:space="preserve"> d</w:t>
      </w:r>
      <w:r w:rsidRPr="00305016">
        <w:t>etailing targets and provision in place to meet these will be created.</w:t>
      </w:r>
    </w:p>
    <w:p w14:paraId="1A1AF9FE" w14:textId="77777777" w:rsidR="00BF4103" w:rsidRPr="00305016" w:rsidRDefault="00BF4103" w:rsidP="00305016">
      <w:pPr>
        <w:spacing w:after="120" w:line="240" w:lineRule="auto"/>
        <w:ind w:left="57" w:right="57" w:firstLine="0"/>
      </w:pPr>
    </w:p>
    <w:p w14:paraId="2301E642"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t>Working in Partnership with Pupils and Parents / Carers</w:t>
      </w:r>
    </w:p>
    <w:p w14:paraId="73F48FA3" w14:textId="36FF8117" w:rsidR="00305016" w:rsidRPr="00305016" w:rsidRDefault="00305016" w:rsidP="00305016">
      <w:pPr>
        <w:spacing w:after="120" w:line="240" w:lineRule="auto"/>
        <w:ind w:left="57" w:right="57" w:firstLine="0"/>
      </w:pPr>
      <w:r w:rsidRPr="00305016">
        <w:t>We will have an early discussion with the pupil and their parents / carers when identifying whether they need special educational provision. These conversations will ensure that:</w:t>
      </w:r>
    </w:p>
    <w:p w14:paraId="4E69A6D4" w14:textId="22585C18" w:rsidR="00305016" w:rsidRPr="00305016" w:rsidRDefault="00305016" w:rsidP="00305016">
      <w:pPr>
        <w:spacing w:after="120" w:line="240" w:lineRule="auto"/>
        <w:ind w:left="57" w:right="57" w:firstLine="0"/>
      </w:pPr>
      <w:r w:rsidRPr="00305016">
        <w:t xml:space="preserve">• Everyone develops a good understanding of the pupil’s areas of strength and </w:t>
      </w:r>
      <w:r w:rsidR="00BF4103" w:rsidRPr="00305016">
        <w:t>difficulty.</w:t>
      </w:r>
    </w:p>
    <w:p w14:paraId="4631F446" w14:textId="77777777" w:rsidR="00305016" w:rsidRPr="00305016" w:rsidRDefault="00305016" w:rsidP="00305016">
      <w:pPr>
        <w:spacing w:after="120" w:line="240" w:lineRule="auto"/>
        <w:ind w:left="57" w:right="57" w:firstLine="0"/>
      </w:pPr>
      <w:r w:rsidRPr="00305016">
        <w:t>• We take into account the parents’ / carers’ and pupils’ views;</w:t>
      </w:r>
    </w:p>
    <w:p w14:paraId="0574F26E" w14:textId="4F20F335" w:rsidR="00305016" w:rsidRPr="00305016" w:rsidRDefault="00305016" w:rsidP="00305016">
      <w:pPr>
        <w:spacing w:after="120" w:line="240" w:lineRule="auto"/>
        <w:ind w:left="57" w:right="57" w:firstLine="0"/>
      </w:pPr>
      <w:r w:rsidRPr="00305016">
        <w:t xml:space="preserve">• Everyone understands the agreed outcomes sought for the </w:t>
      </w:r>
      <w:r w:rsidR="00BF4103" w:rsidRPr="00305016">
        <w:t>pupil.</w:t>
      </w:r>
    </w:p>
    <w:p w14:paraId="728526FF" w14:textId="77777777" w:rsidR="00305016" w:rsidRPr="00305016" w:rsidRDefault="00305016" w:rsidP="00305016">
      <w:pPr>
        <w:spacing w:after="120" w:line="240" w:lineRule="auto"/>
        <w:ind w:left="57" w:right="57" w:firstLine="0"/>
      </w:pPr>
      <w:r w:rsidRPr="00305016">
        <w:t>• Everyone is clear on what the next steps are.</w:t>
      </w:r>
    </w:p>
    <w:p w14:paraId="7935F7F3" w14:textId="77777777" w:rsidR="00305016" w:rsidRPr="00305016" w:rsidRDefault="00305016" w:rsidP="00305016">
      <w:pPr>
        <w:spacing w:after="120" w:line="240" w:lineRule="auto"/>
        <w:ind w:left="57" w:right="57" w:firstLine="0"/>
      </w:pPr>
      <w:r w:rsidRPr="00305016">
        <w:t>Notes of these early discussions will be added to the pupil’s record.</w:t>
      </w:r>
    </w:p>
    <w:p w14:paraId="1AEDCF70" w14:textId="72F72799" w:rsidR="00305016" w:rsidRPr="00305016" w:rsidRDefault="00305016" w:rsidP="00305016">
      <w:pPr>
        <w:spacing w:after="120" w:line="240" w:lineRule="auto"/>
        <w:ind w:left="57" w:right="57" w:firstLine="0"/>
      </w:pPr>
      <w:r w:rsidRPr="00305016">
        <w:t>We will formally notify parents / carers when it is decided that a pupil will receive SEND support.</w:t>
      </w:r>
    </w:p>
    <w:p w14:paraId="064687B7" w14:textId="2476C9F6" w:rsidR="00305016" w:rsidRPr="00305016" w:rsidRDefault="00305016" w:rsidP="00305016">
      <w:pPr>
        <w:spacing w:after="120" w:line="240" w:lineRule="auto"/>
        <w:ind w:left="57" w:right="57" w:firstLine="0"/>
      </w:pPr>
      <w:r w:rsidRPr="00305016">
        <w:t>The trust/academy will be transparent with all matters relating to a pupil’s SEND provision. Parents / carers are also encouraged to work in partnership with the academy to support their child’s learning needs.</w:t>
      </w:r>
    </w:p>
    <w:p w14:paraId="5AD130F3"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t> </w:t>
      </w:r>
    </w:p>
    <w:p w14:paraId="264FC055"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t>The Graduated Approach</w:t>
      </w:r>
    </w:p>
    <w:p w14:paraId="50C4413C" w14:textId="608A6A20" w:rsidR="00305016" w:rsidRPr="00305016" w:rsidRDefault="00BF4103" w:rsidP="00305016">
      <w:pPr>
        <w:spacing w:after="120" w:line="240" w:lineRule="auto"/>
        <w:ind w:left="57" w:right="57" w:firstLine="0"/>
      </w:pPr>
      <w:r>
        <w:t>Walton Primary</w:t>
      </w:r>
      <w:r w:rsidR="00305016" w:rsidRPr="00305016">
        <w:t xml:space="preserve"> Academy will follow the graduated approach and the four-part cycle of assess, plan, do, review as outlined in the SEND Code of Practice:</w:t>
      </w:r>
    </w:p>
    <w:p w14:paraId="56D937CE" w14:textId="5F2BC582" w:rsidR="00305016" w:rsidRPr="00305016" w:rsidRDefault="00305016" w:rsidP="00305016">
      <w:pPr>
        <w:spacing w:after="120" w:line="240" w:lineRule="auto"/>
        <w:ind w:left="57" w:right="57" w:firstLine="0"/>
      </w:pPr>
      <w:r w:rsidRPr="00305016">
        <w:rPr>
          <w:b/>
          <w:bCs/>
        </w:rPr>
        <w:t>Assess:</w:t>
      </w:r>
      <w:r w:rsidRPr="00305016">
        <w:t xml:space="preserve"> We will ensure that we regularly assess all pupils’ needs so that each pupil’s progress and development is carefully tracked compared to their peers and national expectations. We will listen to the views and experience of parents / carers and the pupil. In some cases, we will draw on assessments and guidance from other education professionals e.g. Educational Psychologists (EPs) and from health and social services.</w:t>
      </w:r>
    </w:p>
    <w:p w14:paraId="24AC0C98" w14:textId="3FB8FF3D" w:rsidR="00305016" w:rsidRPr="00305016" w:rsidRDefault="00305016" w:rsidP="00305016">
      <w:pPr>
        <w:spacing w:after="120" w:line="240" w:lineRule="auto"/>
        <w:ind w:left="57" w:right="57" w:firstLine="0"/>
      </w:pPr>
      <w:r w:rsidRPr="00305016">
        <w:rPr>
          <w:b/>
          <w:bCs/>
        </w:rPr>
        <w:lastRenderedPageBreak/>
        <w:t>Plan:</w:t>
      </w:r>
      <w:r w:rsidRPr="00305016">
        <w:t xml:space="preserve"> Where SEND support is required the teacher and SENCO will put together a plan outlining the provision to be put in place for the pupil as well as the expected impact on progress and outcome (this is a provision map). This will be done in partnership with the pupil and parents / carers and all staff who work with the pupil will be made aware of the plan. This is known as SEN Support.</w:t>
      </w:r>
    </w:p>
    <w:p w14:paraId="233327FF" w14:textId="5CC247D2" w:rsidR="00305016" w:rsidRPr="00305016" w:rsidRDefault="00305016" w:rsidP="00305016">
      <w:pPr>
        <w:spacing w:after="120" w:line="240" w:lineRule="auto"/>
        <w:ind w:left="57" w:right="57" w:firstLine="0"/>
      </w:pPr>
      <w:r w:rsidRPr="00305016">
        <w:rPr>
          <w:b/>
          <w:bCs/>
        </w:rPr>
        <w:t>Do:</w:t>
      </w:r>
      <w:r w:rsidRPr="00305016">
        <w:t xml:space="preserve"> The class teacher is responsible for the implementation of the plan and working with the pupil on a daily basis. The teacher will also liaise closely with teaching assistants or specialists who provide support set out in the plan and monitor the progress being made. The SENCO will provide support and guidance for the teacher.</w:t>
      </w:r>
    </w:p>
    <w:p w14:paraId="0F851A11" w14:textId="4A5AAC03" w:rsidR="00305016" w:rsidRDefault="00305016" w:rsidP="00305016">
      <w:pPr>
        <w:spacing w:after="120" w:line="240" w:lineRule="auto"/>
        <w:ind w:left="57" w:right="57" w:firstLine="0"/>
      </w:pPr>
      <w:r w:rsidRPr="00305016">
        <w:rPr>
          <w:b/>
          <w:bCs/>
        </w:rPr>
        <w:t>Review</w:t>
      </w:r>
      <w:r w:rsidRPr="00305016">
        <w:t>: The impact of the plan will be reviewed each term by the teacher, SENCO, parent / carer and pupil. This will inform the planning of next steps.</w:t>
      </w:r>
    </w:p>
    <w:p w14:paraId="11122643" w14:textId="77777777" w:rsidR="00280E24" w:rsidRPr="00305016" w:rsidRDefault="00280E24" w:rsidP="00305016">
      <w:pPr>
        <w:spacing w:after="120" w:line="240" w:lineRule="auto"/>
        <w:ind w:left="57" w:right="57" w:firstLine="0"/>
      </w:pPr>
    </w:p>
    <w:p w14:paraId="0045B840"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t>Requests for Education, Health and Care Needs Assessments</w:t>
      </w:r>
    </w:p>
    <w:p w14:paraId="0008F7A2" w14:textId="4CE37D57" w:rsidR="00305016" w:rsidRPr="00305016" w:rsidRDefault="00305016" w:rsidP="00305016">
      <w:pPr>
        <w:spacing w:after="120" w:line="240" w:lineRule="auto"/>
        <w:ind w:left="57" w:right="57" w:firstLine="0"/>
      </w:pPr>
      <w:r w:rsidRPr="00305016">
        <w:t>For a very small minority of pupils, the provision provided for the pupil through SEN Support will not be sufficiently effective to enable the pupil to progress satisfactorily. It will then be necessary for the academy, parents and any external agencies already involved, to consider whether a statutory multi-disciplinary assessment may be appropriate. This is known as an Education, Health and Care (EHC) needs assessment. The purpose of the EHC needs assessment is to enable the local authority to decide whether it is necessary for it to make provision in accordance with an Education, Health and Care (EHC) plan.</w:t>
      </w:r>
    </w:p>
    <w:p w14:paraId="59D18106" w14:textId="21E116CA" w:rsidR="00305016" w:rsidRPr="00305016" w:rsidRDefault="00305016" w:rsidP="00305016">
      <w:pPr>
        <w:spacing w:after="120" w:line="240" w:lineRule="auto"/>
        <w:ind w:left="57" w:right="57" w:firstLine="0"/>
      </w:pPr>
      <w:r w:rsidRPr="00305016">
        <w:t>Where a request for an EHC needs assessment is made to the local authority, the pupil will have demonstrated significant cause for concern and the academy will have evidence gathered throughout the graduated approach highlighted above.</w:t>
      </w:r>
    </w:p>
    <w:p w14:paraId="6B362FC0" w14:textId="0BA366D2" w:rsidR="00305016" w:rsidRPr="00305016" w:rsidRDefault="00305016" w:rsidP="00305016">
      <w:pPr>
        <w:spacing w:after="120" w:line="240" w:lineRule="auto"/>
        <w:ind w:left="57" w:right="57" w:firstLine="0"/>
      </w:pPr>
      <w:r w:rsidRPr="00305016">
        <w:t>Further information about the Education, Health and Care Needs Assessment process can be found via the local offer:</w:t>
      </w:r>
    </w:p>
    <w:p w14:paraId="423C9827" w14:textId="77777777" w:rsidR="00280E24" w:rsidRDefault="00280E24" w:rsidP="00305016">
      <w:pPr>
        <w:spacing w:after="120" w:line="240" w:lineRule="auto"/>
        <w:ind w:left="57" w:right="57" w:firstLine="0"/>
      </w:pPr>
      <w:hyperlink r:id="rId8" w:history="1">
        <w:r w:rsidRPr="00280E24">
          <w:rPr>
            <w:rStyle w:val="Hyperlink"/>
          </w:rPr>
          <w:t>Wakefield SEND Local Offer | Wakefield SEND Local Offer</w:t>
        </w:r>
      </w:hyperlink>
    </w:p>
    <w:p w14:paraId="6C443586" w14:textId="48F38B87" w:rsidR="00305016" w:rsidRPr="00305016" w:rsidRDefault="00305016" w:rsidP="00305016">
      <w:pPr>
        <w:spacing w:after="120" w:line="240" w:lineRule="auto"/>
        <w:ind w:left="57" w:right="57" w:firstLine="0"/>
      </w:pPr>
      <w:r w:rsidRPr="00305016">
        <w:t> </w:t>
      </w:r>
    </w:p>
    <w:p w14:paraId="0FC65669"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t>Our Approach to Teaching Children with SEND</w:t>
      </w:r>
    </w:p>
    <w:p w14:paraId="46EDB005" w14:textId="77777777" w:rsidR="00305016" w:rsidRPr="00305016" w:rsidRDefault="00305016" w:rsidP="00305016">
      <w:pPr>
        <w:spacing w:after="120" w:line="240" w:lineRule="auto"/>
        <w:ind w:left="57" w:right="57" w:firstLine="0"/>
      </w:pPr>
      <w:r w:rsidRPr="00305016">
        <w:t>Teachers are responsible and accountable for the progress and development of all the pupils in their class. Inclusive high-quality teaching is our first step in responding to pupils who have SEND. We make the following adjustments to ensure all pupils’ needs are met:</w:t>
      </w:r>
    </w:p>
    <w:p w14:paraId="27867A4C"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Adapting our curriculum to ensure all pupils have access to it</w:t>
      </w:r>
    </w:p>
    <w:p w14:paraId="6D0E7E36"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Adapting our resources and staffing</w:t>
      </w:r>
    </w:p>
    <w:p w14:paraId="600CDE31"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Using recommended aids and equipment</w:t>
      </w:r>
    </w:p>
    <w:p w14:paraId="68B4F250"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Adapting our classroom environments</w:t>
      </w:r>
    </w:p>
    <w:p w14:paraId="00C0D237"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Adapting our teaching, for example, giving longer processing times, pre-teaching of key vocabulary, reading instructions aloud</w:t>
      </w:r>
    </w:p>
    <w:p w14:paraId="004D31B8"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Providing small group, or on occasion, 1 to 1 intervention to focus on key skills.</w:t>
      </w:r>
    </w:p>
    <w:p w14:paraId="2C7919FE" w14:textId="77777777" w:rsidR="00305016" w:rsidRPr="00305016" w:rsidRDefault="00305016" w:rsidP="00305016">
      <w:pPr>
        <w:spacing w:after="120" w:line="240" w:lineRule="auto"/>
        <w:ind w:left="57" w:right="57" w:firstLine="0"/>
      </w:pPr>
      <w:r w:rsidRPr="00305016">
        <w:t> </w:t>
      </w:r>
    </w:p>
    <w:p w14:paraId="3CE6E273"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t>SEN Information Report</w:t>
      </w:r>
    </w:p>
    <w:p w14:paraId="51F53F30" w14:textId="1354CB24" w:rsidR="00305016" w:rsidRPr="00305016" w:rsidRDefault="00A27AA4" w:rsidP="00280E24">
      <w:pPr>
        <w:spacing w:after="120" w:line="240" w:lineRule="auto"/>
        <w:ind w:left="57" w:right="57" w:firstLine="0"/>
      </w:pPr>
      <w:r>
        <w:t>King’s Meadow</w:t>
      </w:r>
      <w:r w:rsidR="00305016" w:rsidRPr="00305016">
        <w:t xml:space="preserve"> Academy publishes a SEN information report on its website, which sets out how this policy is implemented in school.</w:t>
      </w:r>
      <w:r w:rsidR="00280E24">
        <w:t xml:space="preserve"> </w:t>
      </w:r>
      <w:r w:rsidR="00305016" w:rsidRPr="00305016">
        <w:t>The information report will be updated annually and as soon as possible after any changes to the information it contains.</w:t>
      </w:r>
    </w:p>
    <w:p w14:paraId="4885F9F7"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lastRenderedPageBreak/>
        <w:t>Working in Partnership with Other Professionals</w:t>
      </w:r>
    </w:p>
    <w:p w14:paraId="56D362C1" w14:textId="77777777" w:rsidR="00305016" w:rsidRPr="00305016" w:rsidRDefault="00305016" w:rsidP="00305016">
      <w:pPr>
        <w:spacing w:after="120" w:line="240" w:lineRule="auto"/>
        <w:ind w:left="57" w:right="57" w:firstLine="0"/>
      </w:pPr>
      <w:r w:rsidRPr="00305016">
        <w:t>We work with a range of services to provide support for pupils with SEND. These services include, but are not limited to:</w:t>
      </w:r>
    </w:p>
    <w:p w14:paraId="068060C8"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Speech and language therapists</w:t>
      </w:r>
    </w:p>
    <w:p w14:paraId="060D83E5"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Specialist teachers or support services</w:t>
      </w:r>
    </w:p>
    <w:p w14:paraId="4F899440"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Educational psychologists</w:t>
      </w:r>
    </w:p>
    <w:p w14:paraId="6C092D98"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Occupational therapists</w:t>
      </w:r>
    </w:p>
    <w:p w14:paraId="372711F6"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Physiotherapists</w:t>
      </w:r>
    </w:p>
    <w:p w14:paraId="70E8DA03"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GPs or paediatricians</w:t>
      </w:r>
    </w:p>
    <w:p w14:paraId="3000A884"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School nurses</w:t>
      </w:r>
    </w:p>
    <w:p w14:paraId="244D9A82"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Child and Adolescent Mental Health Teams (CAMHS)</w:t>
      </w:r>
    </w:p>
    <w:p w14:paraId="502D3CCD"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Education Welfare Officers</w:t>
      </w:r>
    </w:p>
    <w:p w14:paraId="72825A90"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Social Services.</w:t>
      </w:r>
    </w:p>
    <w:p w14:paraId="0DD93B34" w14:textId="77777777" w:rsidR="00305016" w:rsidRPr="00305016" w:rsidRDefault="00305016" w:rsidP="00305016">
      <w:pPr>
        <w:spacing w:after="120" w:line="240" w:lineRule="auto"/>
        <w:ind w:left="57" w:right="57" w:firstLine="0"/>
      </w:pPr>
      <w:r w:rsidRPr="00305016">
        <w:t> </w:t>
      </w:r>
    </w:p>
    <w:p w14:paraId="61C0FB27"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t>Expertise and Training of Staff</w:t>
      </w:r>
    </w:p>
    <w:p w14:paraId="436FE906" w14:textId="5763B836" w:rsidR="00305016" w:rsidRPr="00305016" w:rsidRDefault="00305016" w:rsidP="00305016">
      <w:pPr>
        <w:spacing w:after="120" w:line="240" w:lineRule="auto"/>
        <w:ind w:left="57" w:right="57" w:firstLine="0"/>
      </w:pPr>
      <w:r w:rsidRPr="00305016">
        <w:t xml:space="preserve">The Trust SENCO based at </w:t>
      </w:r>
      <w:r w:rsidR="00A27AA4">
        <w:t>King’s Meadow</w:t>
      </w:r>
      <w:r w:rsidRPr="00305016">
        <w:t xml:space="preserve"> Academy holds the Post Graduate Certificate in Special Educational Needs Coordination. The SENCO attends network meetings to share good practice with colleagues in the trust and to keep up to date with SEND developments.</w:t>
      </w:r>
    </w:p>
    <w:p w14:paraId="374B6D90" w14:textId="77777777" w:rsidR="00305016" w:rsidRPr="00305016" w:rsidRDefault="00305016" w:rsidP="00305016">
      <w:pPr>
        <w:spacing w:after="120" w:line="240" w:lineRule="auto"/>
        <w:ind w:left="57" w:right="57" w:firstLine="0"/>
      </w:pPr>
      <w:r w:rsidRPr="00305016">
        <w:t>The training needs of other staff are identified in response to the needs of the pupils.</w:t>
      </w:r>
    </w:p>
    <w:p w14:paraId="63B6F3BE" w14:textId="77777777" w:rsidR="00305016" w:rsidRPr="00305016" w:rsidRDefault="00305016" w:rsidP="00305016">
      <w:pPr>
        <w:spacing w:after="120" w:line="240" w:lineRule="auto"/>
        <w:ind w:left="57" w:right="57" w:firstLine="0"/>
      </w:pPr>
      <w:r w:rsidRPr="00305016">
        <w:t>The Head of SEND and Inclusion oversees all SEND across the trust and is responsible for the strategic vision of this and driving provision forward.</w:t>
      </w:r>
    </w:p>
    <w:p w14:paraId="7CB1B655" w14:textId="77777777" w:rsidR="00305016" w:rsidRPr="00305016" w:rsidRDefault="00305016" w:rsidP="00305016">
      <w:pPr>
        <w:spacing w:after="120" w:line="240" w:lineRule="auto"/>
        <w:ind w:left="57" w:right="57" w:firstLine="0"/>
      </w:pPr>
      <w:r w:rsidRPr="00305016">
        <w:t> </w:t>
      </w:r>
    </w:p>
    <w:p w14:paraId="48ACD3D0"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t>Evaluating the Effectiveness of SEND Provision</w:t>
      </w:r>
    </w:p>
    <w:p w14:paraId="2946B2FF" w14:textId="77777777" w:rsidR="00305016" w:rsidRPr="00305016" w:rsidRDefault="00305016" w:rsidP="00305016">
      <w:pPr>
        <w:spacing w:after="120" w:line="240" w:lineRule="auto"/>
        <w:ind w:left="57" w:right="57" w:firstLine="0"/>
      </w:pPr>
      <w:r w:rsidRPr="00305016">
        <w:t>We evaluate the effectiveness of provision for pupils with SEND by</w:t>
      </w:r>
    </w:p>
    <w:p w14:paraId="184DB1B6"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Reviewing the pupils’ individual progress and attainment each term</w:t>
      </w:r>
    </w:p>
    <w:p w14:paraId="77A75B1F"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Reviewing the impact of interventions</w:t>
      </w:r>
    </w:p>
    <w:p w14:paraId="6A5FA374"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Using pupil and parent/carer questionnaires to gain feedback</w:t>
      </w:r>
    </w:p>
    <w:p w14:paraId="720E8842"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Monitoring by the SENCO</w:t>
      </w:r>
    </w:p>
    <w:p w14:paraId="328E3421"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Holding annual reviews for pupils with Education, Health and Care Plans</w:t>
      </w:r>
    </w:p>
    <w:p w14:paraId="14729C0D"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Regular meetings and visits by the Head of SEND and Inclusion.</w:t>
      </w:r>
    </w:p>
    <w:p w14:paraId="0BD94BD5" w14:textId="77777777" w:rsidR="00305016" w:rsidRPr="00305016" w:rsidRDefault="00305016" w:rsidP="00305016">
      <w:pPr>
        <w:spacing w:after="120" w:line="240" w:lineRule="auto"/>
        <w:ind w:left="57" w:right="57" w:firstLine="0"/>
      </w:pPr>
      <w:r w:rsidRPr="00305016">
        <w:t> </w:t>
      </w:r>
    </w:p>
    <w:p w14:paraId="2A3EEB32"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t>Admissions and Accessibility Arrangements</w:t>
      </w:r>
    </w:p>
    <w:p w14:paraId="4AD19536" w14:textId="77777777" w:rsidR="00305016" w:rsidRPr="00305016" w:rsidRDefault="00305016" w:rsidP="00305016">
      <w:pPr>
        <w:spacing w:after="120" w:line="240" w:lineRule="auto"/>
        <w:ind w:left="57" w:right="57" w:firstLine="0"/>
      </w:pPr>
      <w:r w:rsidRPr="00305016">
        <w:t>Our Admissions policy can be found on our website, this is in line with our Local Authority procedures. Academies will be sent a consultation for pupils with an EHCP as part of the Local Authority procedures and will respond to this.</w:t>
      </w:r>
    </w:p>
    <w:p w14:paraId="65560D5C" w14:textId="77777777" w:rsidR="00305016" w:rsidRPr="00305016" w:rsidRDefault="00305016" w:rsidP="00305016">
      <w:pPr>
        <w:spacing w:after="120" w:line="240" w:lineRule="auto"/>
        <w:ind w:left="57" w:right="57" w:firstLine="0"/>
      </w:pPr>
      <w:r w:rsidRPr="00305016">
        <w:t>An Accessibility plan can also be found on our website.</w:t>
      </w:r>
    </w:p>
    <w:p w14:paraId="314B6CF9" w14:textId="77777777" w:rsidR="00305016" w:rsidRPr="00305016" w:rsidRDefault="00305016" w:rsidP="00305016">
      <w:pPr>
        <w:spacing w:after="120" w:line="240" w:lineRule="auto"/>
        <w:ind w:left="57" w:right="57" w:firstLine="0"/>
      </w:pPr>
      <w:r w:rsidRPr="00305016">
        <w:t> </w:t>
      </w:r>
    </w:p>
    <w:p w14:paraId="6170B218"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lastRenderedPageBreak/>
        <w:t>Safeguarding Children with SEND</w:t>
      </w:r>
    </w:p>
    <w:p w14:paraId="3B6D3E20" w14:textId="77777777" w:rsidR="00305016" w:rsidRPr="00305016" w:rsidRDefault="00305016" w:rsidP="00305016">
      <w:pPr>
        <w:spacing w:after="120" w:line="240" w:lineRule="auto"/>
        <w:ind w:left="57" w:right="57" w:firstLine="0"/>
      </w:pPr>
      <w:r w:rsidRPr="00305016">
        <w:t>We acknowledge that children with Special Educational Needs and Disabilities (SEND) can be especially vulnerable to abuse. Additional barriers can sometimes exist when recognising abuse in SEND children such as:</w:t>
      </w:r>
    </w:p>
    <w:p w14:paraId="68F531AE"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Assumptions that indicators of possible abuse such as behaviour, mood and injury relate to the child’s disability without further exploration</w:t>
      </w:r>
    </w:p>
    <w:p w14:paraId="217FDB2C"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Being more prone to peer group isolation than other children</w:t>
      </w:r>
    </w:p>
    <w:p w14:paraId="4107DD3C"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The potential for children with SEN and disabilities being disproportionately impacted by behaviours such as bullying, without outwardly showing signs</w:t>
      </w:r>
    </w:p>
    <w:p w14:paraId="65BF0DC1"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Communication barriers and difficulties in overcoming these barriers</w:t>
      </w:r>
    </w:p>
    <w:p w14:paraId="6D7F7F79"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Please refer to the Child Protection and Safeguarding Policy for how the school aims to reduce these barriers in order to safeguard children with SEND.</w:t>
      </w:r>
    </w:p>
    <w:p w14:paraId="4F4A4768" w14:textId="77777777" w:rsidR="00305016" w:rsidRPr="00305016" w:rsidRDefault="00305016" w:rsidP="00305016">
      <w:pPr>
        <w:spacing w:after="120" w:line="240" w:lineRule="auto"/>
        <w:ind w:left="57" w:right="57" w:firstLine="0"/>
      </w:pPr>
      <w:r w:rsidRPr="00305016">
        <w:t> </w:t>
      </w:r>
    </w:p>
    <w:p w14:paraId="6FA243C2" w14:textId="13BA3C2D" w:rsidR="00305016" w:rsidRPr="00305016" w:rsidRDefault="00305016" w:rsidP="00305016">
      <w:pPr>
        <w:spacing w:after="120" w:line="240" w:lineRule="auto"/>
        <w:ind w:left="57" w:right="57" w:firstLine="0"/>
      </w:pPr>
      <w:r w:rsidRPr="00305016">
        <w:t>We therefore</w:t>
      </w:r>
      <w:r w:rsidR="00280E24">
        <w:t>:</w:t>
      </w:r>
    </w:p>
    <w:p w14:paraId="3F0E67A8"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Train all staff about the extra vulnerabilities of children with SEND, particularly those adults who are working 1:1 or in small group situations</w:t>
      </w:r>
    </w:p>
    <w:p w14:paraId="26AB6D60"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Offer support for those staff working with children with SEND</w:t>
      </w:r>
    </w:p>
    <w:p w14:paraId="198FD172"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Ensure every child has a way of communicating their voice and that it is listened to and responded to</w:t>
      </w:r>
    </w:p>
    <w:p w14:paraId="3D62C686"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Closely monitor children with SEND through high vigilance of staff and the open ethos of the school</w:t>
      </w:r>
    </w:p>
    <w:p w14:paraId="1166E0CB"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Offer pastoral support to children with SEND when monitoring has identified that they may require this additional support.</w:t>
      </w:r>
    </w:p>
    <w:p w14:paraId="32CA849E"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Ensure that every child in school knows that they can trust all adults in school and that they can communicate any worries they might have with any adult in school</w:t>
      </w:r>
    </w:p>
    <w:p w14:paraId="1E4E7612" w14:textId="77777777" w:rsidR="00305016" w:rsidRPr="00305016" w:rsidRDefault="00305016" w:rsidP="00305016">
      <w:pPr>
        <w:spacing w:after="120" w:line="240" w:lineRule="auto"/>
        <w:ind w:left="57" w:right="57" w:firstLine="0"/>
      </w:pPr>
      <w:r w:rsidRPr="00305016">
        <w:t>•</w:t>
      </w:r>
      <w:r w:rsidRPr="00305016">
        <w:t> </w:t>
      </w:r>
      <w:r w:rsidRPr="00305016">
        <w:t> </w:t>
      </w:r>
      <w:r w:rsidRPr="00305016">
        <w:t> </w:t>
      </w:r>
      <w:r w:rsidRPr="00305016">
        <w:t> </w:t>
      </w:r>
      <w:r w:rsidRPr="00305016">
        <w:t> </w:t>
      </w:r>
      <w:r w:rsidRPr="00305016">
        <w:t>Maintain positive, open and honest relationships and communication with parents/carers of children with SEND and ensure that opportunities for regular communication are used.</w:t>
      </w:r>
    </w:p>
    <w:p w14:paraId="49B2ADCD" w14:textId="77777777" w:rsidR="00305016" w:rsidRPr="00305016" w:rsidRDefault="00305016" w:rsidP="00305016">
      <w:pPr>
        <w:spacing w:after="120" w:line="240" w:lineRule="auto"/>
        <w:ind w:left="57" w:right="57" w:firstLine="0"/>
      </w:pPr>
    </w:p>
    <w:p w14:paraId="66C26A1C" w14:textId="77777777" w:rsidR="00305016" w:rsidRPr="00305016" w:rsidRDefault="00305016" w:rsidP="00305016">
      <w:pPr>
        <w:spacing w:after="120" w:line="240" w:lineRule="auto"/>
        <w:ind w:left="57" w:right="57" w:firstLine="0"/>
        <w:rPr>
          <w:b/>
          <w:bCs/>
          <w:sz w:val="28"/>
          <w:szCs w:val="28"/>
        </w:rPr>
      </w:pPr>
      <w:r w:rsidRPr="00305016">
        <w:rPr>
          <w:b/>
          <w:bCs/>
          <w:color w:val="156082" w:themeColor="accent1"/>
          <w:sz w:val="28"/>
          <w:szCs w:val="28"/>
        </w:rPr>
        <w:t>Complaints About SEND Provision</w:t>
      </w:r>
    </w:p>
    <w:p w14:paraId="4B6DAFCE" w14:textId="77777777" w:rsidR="00305016" w:rsidRPr="00305016" w:rsidRDefault="00305016" w:rsidP="00305016">
      <w:pPr>
        <w:spacing w:after="120" w:line="240" w:lineRule="auto"/>
        <w:ind w:left="57" w:right="57" w:firstLine="0"/>
      </w:pPr>
      <w:r w:rsidRPr="00305016">
        <w:t>We urge parents/carers with any concerns regarding the SEND policy or provision made for their child to speak to the school as soon as possible and, in the first instance, to the class teacher or the SENCO. If parents/carers feel their child’s needs are still not being met they should make an appointment to see the Headteacher. If concerns are still unresolved, parents/carers may wish to engage in Waterton’s complaints procedure.</w:t>
      </w:r>
    </w:p>
    <w:p w14:paraId="49FE406F" w14:textId="77777777" w:rsidR="00305016" w:rsidRPr="00305016" w:rsidRDefault="00305016" w:rsidP="00305016">
      <w:pPr>
        <w:spacing w:after="120" w:line="240" w:lineRule="auto"/>
        <w:ind w:left="57" w:right="57" w:firstLine="0"/>
      </w:pPr>
      <w:r w:rsidRPr="00305016">
        <w:t>NB any issue relating to statutory SEN assessments should be pursued with the Local Authority and not via Waterton’s Complaints Policy.</w:t>
      </w:r>
    </w:p>
    <w:p w14:paraId="39FAD0EB" w14:textId="77777777" w:rsidR="00305016" w:rsidRPr="00305016" w:rsidRDefault="00305016" w:rsidP="00305016">
      <w:pPr>
        <w:spacing w:after="120" w:line="240" w:lineRule="auto"/>
        <w:ind w:left="57" w:right="57" w:firstLine="0"/>
      </w:pPr>
      <w:r w:rsidRPr="00305016">
        <w:t>If parents/carers require further advice/support, they should use the Local Information, Advice and Support Service for Special Educational Needs and Disabilities SENDIASS</w:t>
      </w:r>
    </w:p>
    <w:p w14:paraId="662DA51B" w14:textId="77777777" w:rsidR="00305016" w:rsidRPr="00305016" w:rsidRDefault="00305016" w:rsidP="00305016">
      <w:pPr>
        <w:spacing w:after="120" w:line="240" w:lineRule="auto"/>
        <w:ind w:left="57" w:right="57" w:firstLine="0"/>
      </w:pPr>
      <w:hyperlink r:id="rId9" w:history="1">
        <w:r w:rsidRPr="00305016">
          <w:rPr>
            <w:rStyle w:val="Hyperlink"/>
          </w:rPr>
          <w:t>www.family-action.org.uk/what-we-do/children-families/wesail/</w:t>
        </w:r>
      </w:hyperlink>
      <w:r w:rsidRPr="00305016">
        <w:t>.</w:t>
      </w:r>
    </w:p>
    <w:p w14:paraId="0023DF91" w14:textId="77777777" w:rsidR="00305016" w:rsidRPr="00305016" w:rsidRDefault="00305016" w:rsidP="00305016">
      <w:pPr>
        <w:spacing w:after="120" w:line="240" w:lineRule="auto"/>
        <w:ind w:left="57" w:right="57" w:firstLine="0"/>
      </w:pPr>
      <w:r w:rsidRPr="00305016">
        <w:t> </w:t>
      </w:r>
    </w:p>
    <w:p w14:paraId="7B448095" w14:textId="77777777" w:rsidR="00305016" w:rsidRPr="00305016" w:rsidRDefault="00305016" w:rsidP="00305016">
      <w:pPr>
        <w:spacing w:after="120" w:line="240" w:lineRule="auto"/>
        <w:ind w:left="57" w:right="57" w:firstLine="0"/>
        <w:rPr>
          <w:b/>
          <w:bCs/>
          <w:color w:val="156082" w:themeColor="accent1"/>
          <w:sz w:val="28"/>
          <w:szCs w:val="28"/>
        </w:rPr>
      </w:pPr>
      <w:r w:rsidRPr="00305016">
        <w:rPr>
          <w:b/>
          <w:bCs/>
          <w:color w:val="156082" w:themeColor="accent1"/>
          <w:sz w:val="28"/>
          <w:szCs w:val="28"/>
        </w:rPr>
        <w:lastRenderedPageBreak/>
        <w:t>Reviewing the Policy</w:t>
      </w:r>
    </w:p>
    <w:p w14:paraId="0E05DC34" w14:textId="77777777" w:rsidR="00305016" w:rsidRPr="00305016" w:rsidRDefault="00305016" w:rsidP="00305016">
      <w:pPr>
        <w:spacing w:after="120" w:line="240" w:lineRule="auto"/>
        <w:ind w:left="57" w:right="57" w:firstLine="0"/>
      </w:pPr>
      <w:r w:rsidRPr="00305016">
        <w:t>The SEN policy will be reviewed annually and may be amended prior to this if significant reforms are implemented. A current policy will be available on the school website or by request at the school office.</w:t>
      </w:r>
    </w:p>
    <w:p w14:paraId="11DD735C" w14:textId="77777777" w:rsidR="00305016" w:rsidRPr="00305016" w:rsidRDefault="00305016" w:rsidP="00305016">
      <w:pPr>
        <w:spacing w:after="120" w:line="240" w:lineRule="auto"/>
        <w:ind w:left="57" w:right="57" w:firstLine="0"/>
      </w:pPr>
      <w:r w:rsidRPr="00305016">
        <w:t>Key Contacts</w:t>
      </w:r>
    </w:p>
    <w:p w14:paraId="779F5A4C" w14:textId="29E0BA93" w:rsidR="00305016" w:rsidRPr="00305016" w:rsidRDefault="00305016" w:rsidP="00305016">
      <w:pPr>
        <w:spacing w:after="120" w:line="240" w:lineRule="auto"/>
        <w:ind w:left="57" w:right="57" w:firstLine="0"/>
      </w:pPr>
      <w:r w:rsidRPr="00305016">
        <w:t>SENDCo - Mrs M Jopling Tel: 01924 9676</w:t>
      </w:r>
      <w:r w:rsidR="00A27AA4">
        <w:t>07</w:t>
      </w:r>
    </w:p>
    <w:p w14:paraId="3758198F" w14:textId="77777777" w:rsidR="00305016" w:rsidRPr="00305016" w:rsidRDefault="00305016" w:rsidP="00305016">
      <w:pPr>
        <w:spacing w:after="120" w:line="240" w:lineRule="auto"/>
        <w:ind w:left="57" w:right="57" w:firstLine="0"/>
      </w:pPr>
      <w:r w:rsidRPr="00305016">
        <w:t xml:space="preserve">Email: </w:t>
      </w:r>
      <w:hyperlink r:id="rId10" w:history="1">
        <w:r w:rsidRPr="00305016">
          <w:rPr>
            <w:rStyle w:val="Hyperlink"/>
          </w:rPr>
          <w:t>mjopling@watertonacademytrust.org</w:t>
        </w:r>
      </w:hyperlink>
    </w:p>
    <w:p w14:paraId="1A8809D1" w14:textId="77777777" w:rsidR="00305016" w:rsidRDefault="00305016" w:rsidP="00305016">
      <w:pPr>
        <w:spacing w:after="120" w:line="240" w:lineRule="auto"/>
        <w:ind w:left="57" w:right="57" w:firstLine="0"/>
      </w:pPr>
    </w:p>
    <w:sectPr w:rsidR="00305016" w:rsidSect="00BF410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850" w:footer="7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11F8D" w14:textId="77777777" w:rsidR="00286F50" w:rsidRDefault="00286F50">
      <w:pPr>
        <w:spacing w:after="0" w:line="240" w:lineRule="auto"/>
      </w:pPr>
      <w:r>
        <w:separator/>
      </w:r>
    </w:p>
  </w:endnote>
  <w:endnote w:type="continuationSeparator" w:id="0">
    <w:p w14:paraId="75016A9A" w14:textId="77777777" w:rsidR="00286F50" w:rsidRDefault="0028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B2BB" w14:textId="77777777" w:rsidR="005159B5" w:rsidRDefault="00000000">
    <w:pPr>
      <w:spacing w:after="0" w:line="259" w:lineRule="auto"/>
      <w:ind w:left="0" w:right="4" w:firstLine="0"/>
      <w:jc w:val="center"/>
    </w:pPr>
    <w:r>
      <w:fldChar w:fldCharType="begin"/>
    </w:r>
    <w:r>
      <w:instrText xml:space="preserve"> PAGE   \* MERGEFORMAT </w:instrText>
    </w:r>
    <w:r>
      <w:fldChar w:fldCharType="separate"/>
    </w:r>
    <w:r>
      <w:t>2</w:t>
    </w:r>
    <w:r>
      <w:fldChar w:fldCharType="end"/>
    </w:r>
    <w:r>
      <w:t xml:space="preserve"> </w:t>
    </w:r>
  </w:p>
  <w:p w14:paraId="296378D7" w14:textId="77777777" w:rsidR="005159B5" w:rsidRDefault="0000000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36C0C" w14:textId="77777777" w:rsidR="005159B5" w:rsidRDefault="00000000">
    <w:pPr>
      <w:spacing w:after="0" w:line="259" w:lineRule="auto"/>
      <w:ind w:left="0" w:right="4" w:firstLine="0"/>
      <w:jc w:val="center"/>
    </w:pPr>
    <w:r>
      <w:fldChar w:fldCharType="begin"/>
    </w:r>
    <w:r>
      <w:instrText xml:space="preserve"> PAGE   \* MERGEFORMAT </w:instrText>
    </w:r>
    <w:r>
      <w:fldChar w:fldCharType="separate"/>
    </w:r>
    <w:r>
      <w:t>2</w:t>
    </w:r>
    <w:r>
      <w:fldChar w:fldCharType="end"/>
    </w:r>
    <w:r>
      <w:t xml:space="preserve"> </w:t>
    </w:r>
  </w:p>
  <w:p w14:paraId="5594CEA4" w14:textId="77777777" w:rsidR="005159B5" w:rsidRDefault="0000000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7EC07" w14:textId="77777777" w:rsidR="005159B5" w:rsidRDefault="00000000">
    <w:pPr>
      <w:spacing w:after="0" w:line="259" w:lineRule="auto"/>
      <w:ind w:left="0" w:right="4" w:firstLine="0"/>
      <w:jc w:val="center"/>
    </w:pPr>
    <w:r>
      <w:fldChar w:fldCharType="begin"/>
    </w:r>
    <w:r>
      <w:instrText xml:space="preserve"> PAGE   \* MERGEFORMAT </w:instrText>
    </w:r>
    <w:r>
      <w:fldChar w:fldCharType="separate"/>
    </w:r>
    <w:r>
      <w:t>2</w:t>
    </w:r>
    <w:r>
      <w:fldChar w:fldCharType="end"/>
    </w:r>
    <w:r>
      <w:t xml:space="preserve"> </w:t>
    </w:r>
  </w:p>
  <w:p w14:paraId="4FB69BA3" w14:textId="77777777" w:rsidR="005159B5" w:rsidRDefault="0000000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E98B7" w14:textId="77777777" w:rsidR="00286F50" w:rsidRDefault="00286F50">
      <w:pPr>
        <w:spacing w:after="0" w:line="240" w:lineRule="auto"/>
      </w:pPr>
      <w:r>
        <w:separator/>
      </w:r>
    </w:p>
  </w:footnote>
  <w:footnote w:type="continuationSeparator" w:id="0">
    <w:p w14:paraId="3CD823CA" w14:textId="77777777" w:rsidR="00286F50" w:rsidRDefault="00286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67DF" w14:textId="77777777" w:rsidR="005159B5" w:rsidRDefault="00000000">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FF42" w14:textId="43497946" w:rsidR="005159B5" w:rsidRPr="00305016" w:rsidRDefault="00000000" w:rsidP="00305016">
    <w:pPr>
      <w:spacing w:after="0" w:line="259" w:lineRule="auto"/>
      <w:ind w:right="0"/>
      <w:jc w:val="left"/>
      <w:rPr>
        <w:rFonts w:ascii="Segoe UI Symbol" w:eastAsia="Segoe UI Symbol" w:hAnsi="Segoe UI Symbol" w:cs="Segoe UI Symbol"/>
      </w:rPr>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D874" w14:textId="77777777" w:rsidR="005159B5" w:rsidRDefault="00000000">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D06"/>
    <w:multiLevelType w:val="hybridMultilevel"/>
    <w:tmpl w:val="310E5078"/>
    <w:lvl w:ilvl="0" w:tplc="882EEF7A">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34E9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EE6E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844C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DE3B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4AE7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9838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AE77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297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ED24C7"/>
    <w:multiLevelType w:val="hybridMultilevel"/>
    <w:tmpl w:val="39E439BC"/>
    <w:lvl w:ilvl="0" w:tplc="4B2407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BE672C">
      <w:start w:val="1"/>
      <w:numFmt w:val="lowerLetter"/>
      <w:lvlText w:val="%2"/>
      <w:lvlJc w:val="left"/>
      <w:pPr>
        <w:ind w:left="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A6B110">
      <w:start w:val="1"/>
      <w:numFmt w:val="lowerRoman"/>
      <w:lvlText w:val="%3"/>
      <w:lvlJc w:val="left"/>
      <w:pPr>
        <w:ind w:left="1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C80F86">
      <w:start w:val="1"/>
      <w:numFmt w:val="lowerLetter"/>
      <w:lvlRestart w:val="0"/>
      <w:lvlText w:val="%4."/>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F4BAD8">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049E96">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94EBBC">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E8AF9E">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969788">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203ACF"/>
    <w:multiLevelType w:val="hybridMultilevel"/>
    <w:tmpl w:val="AECEB104"/>
    <w:lvl w:ilvl="0" w:tplc="561856BE">
      <w:start w:val="1"/>
      <w:numFmt w:val="bullet"/>
      <w:lvlText w:val="o"/>
      <w:lvlJc w:val="left"/>
      <w:pPr>
        <w:ind w:left="1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300B850">
      <w:start w:val="1"/>
      <w:numFmt w:val="bullet"/>
      <w:lvlText w:val="•"/>
      <w:lvlJc w:val="left"/>
      <w:pPr>
        <w:ind w:left="3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AA0E20">
      <w:start w:val="1"/>
      <w:numFmt w:val="bullet"/>
      <w:lvlText w:val="▪"/>
      <w:lvlJc w:val="left"/>
      <w:pPr>
        <w:ind w:left="3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AD19E">
      <w:start w:val="1"/>
      <w:numFmt w:val="bullet"/>
      <w:lvlText w:val="•"/>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3E2FC8">
      <w:start w:val="1"/>
      <w:numFmt w:val="bullet"/>
      <w:lvlText w:val="o"/>
      <w:lvlJc w:val="left"/>
      <w:pPr>
        <w:ind w:left="5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00E7E2">
      <w:start w:val="1"/>
      <w:numFmt w:val="bullet"/>
      <w:lvlText w:val="▪"/>
      <w:lvlJc w:val="left"/>
      <w:pPr>
        <w:ind w:left="5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6A99FC">
      <w:start w:val="1"/>
      <w:numFmt w:val="bullet"/>
      <w:lvlText w:val="•"/>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681C0A">
      <w:start w:val="1"/>
      <w:numFmt w:val="bullet"/>
      <w:lvlText w:val="o"/>
      <w:lvlJc w:val="left"/>
      <w:pPr>
        <w:ind w:left="7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8AE81C">
      <w:start w:val="1"/>
      <w:numFmt w:val="bullet"/>
      <w:lvlText w:val="▪"/>
      <w:lvlJc w:val="left"/>
      <w:pPr>
        <w:ind w:left="8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1072EF"/>
    <w:multiLevelType w:val="hybridMultilevel"/>
    <w:tmpl w:val="F6967EE4"/>
    <w:lvl w:ilvl="0" w:tplc="7F58BC4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C82C38">
      <w:start w:val="1"/>
      <w:numFmt w:val="lowerLetter"/>
      <w:lvlText w:val="%2"/>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BC72FE">
      <w:start w:val="1"/>
      <w:numFmt w:val="lowerRoman"/>
      <w:lvlText w:val="%3"/>
      <w:lvlJc w:val="left"/>
      <w:pPr>
        <w:ind w:left="1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BE8576">
      <w:start w:val="1"/>
      <w:numFmt w:val="lowerLetter"/>
      <w:lvlRestart w:val="0"/>
      <w:lvlText w:val="%4."/>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640836">
      <w:start w:val="1"/>
      <w:numFmt w:val="lowerLetter"/>
      <w:lvlText w:val="%5"/>
      <w:lvlJc w:val="left"/>
      <w:pPr>
        <w:ind w:left="2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D639AA">
      <w:start w:val="1"/>
      <w:numFmt w:val="lowerRoman"/>
      <w:lvlText w:val="%6"/>
      <w:lvlJc w:val="left"/>
      <w:pPr>
        <w:ind w:left="3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86A06E">
      <w:start w:val="1"/>
      <w:numFmt w:val="decimal"/>
      <w:lvlText w:val="%7"/>
      <w:lvlJc w:val="left"/>
      <w:pPr>
        <w:ind w:left="4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74164C">
      <w:start w:val="1"/>
      <w:numFmt w:val="lowerLetter"/>
      <w:lvlText w:val="%8"/>
      <w:lvlJc w:val="left"/>
      <w:pPr>
        <w:ind w:left="4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C214C4">
      <w:start w:val="1"/>
      <w:numFmt w:val="lowerRoman"/>
      <w:lvlText w:val="%9"/>
      <w:lvlJc w:val="left"/>
      <w:pPr>
        <w:ind w:left="5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E903DE"/>
    <w:multiLevelType w:val="hybridMultilevel"/>
    <w:tmpl w:val="1F929014"/>
    <w:lvl w:ilvl="0" w:tplc="E0140C52">
      <w:start w:val="3"/>
      <w:numFmt w:val="decimal"/>
      <w:lvlText w:val="%1."/>
      <w:lvlJc w:val="left"/>
      <w:pPr>
        <w:ind w:left="4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16415B8">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CA619E">
      <w:start w:val="1"/>
      <w:numFmt w:val="bullet"/>
      <w:lvlText w:val="▪"/>
      <w:lvlJc w:val="left"/>
      <w:pPr>
        <w:ind w:left="1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80AF72">
      <w:start w:val="1"/>
      <w:numFmt w:val="bullet"/>
      <w:lvlText w:val="•"/>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6CD5E2">
      <w:start w:val="1"/>
      <w:numFmt w:val="bullet"/>
      <w:lvlText w:val="o"/>
      <w:lvlJc w:val="left"/>
      <w:pPr>
        <w:ind w:left="30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068254">
      <w:start w:val="1"/>
      <w:numFmt w:val="bullet"/>
      <w:lvlText w:val="▪"/>
      <w:lvlJc w:val="left"/>
      <w:pPr>
        <w:ind w:left="3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8EC806">
      <w:start w:val="1"/>
      <w:numFmt w:val="bullet"/>
      <w:lvlText w:val="•"/>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A1E18">
      <w:start w:val="1"/>
      <w:numFmt w:val="bullet"/>
      <w:lvlText w:val="o"/>
      <w:lvlJc w:val="left"/>
      <w:pPr>
        <w:ind w:left="5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E851DC">
      <w:start w:val="1"/>
      <w:numFmt w:val="bullet"/>
      <w:lvlText w:val="▪"/>
      <w:lvlJc w:val="left"/>
      <w:pPr>
        <w:ind w:left="5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7371B5"/>
    <w:multiLevelType w:val="hybridMultilevel"/>
    <w:tmpl w:val="12F0F672"/>
    <w:lvl w:ilvl="0" w:tplc="199AA3B8">
      <w:start w:val="1"/>
      <w:numFmt w:val="bullet"/>
      <w:lvlText w:val="•"/>
      <w:lvlJc w:val="left"/>
      <w:pPr>
        <w:ind w:left="360"/>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lvl w:ilvl="1" w:tplc="79C866BE">
      <w:start w:val="1"/>
      <w:numFmt w:val="bullet"/>
      <w:lvlText w:val="o"/>
      <w:lvlJc w:val="left"/>
      <w:pPr>
        <w:ind w:left="993"/>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lvl w:ilvl="2" w:tplc="2376DF3C">
      <w:start w:val="1"/>
      <w:numFmt w:val="bullet"/>
      <w:lvlRestart w:val="0"/>
      <w:lvlText w:val="o"/>
      <w:lvlJc w:val="left"/>
      <w:pPr>
        <w:ind w:left="1817"/>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lvl w:ilvl="3" w:tplc="900A422E">
      <w:start w:val="1"/>
      <w:numFmt w:val="bullet"/>
      <w:lvlText w:val="•"/>
      <w:lvlJc w:val="left"/>
      <w:pPr>
        <w:ind w:left="2345"/>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lvl w:ilvl="4" w:tplc="29B0AA68">
      <w:start w:val="1"/>
      <w:numFmt w:val="bullet"/>
      <w:lvlText w:val="o"/>
      <w:lvlJc w:val="left"/>
      <w:pPr>
        <w:ind w:left="3065"/>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lvl w:ilvl="5" w:tplc="CC3A897A">
      <w:start w:val="1"/>
      <w:numFmt w:val="bullet"/>
      <w:lvlText w:val="▪"/>
      <w:lvlJc w:val="left"/>
      <w:pPr>
        <w:ind w:left="3785"/>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lvl w:ilvl="6" w:tplc="91F86DE2">
      <w:start w:val="1"/>
      <w:numFmt w:val="bullet"/>
      <w:lvlText w:val="•"/>
      <w:lvlJc w:val="left"/>
      <w:pPr>
        <w:ind w:left="4505"/>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lvl w:ilvl="7" w:tplc="F2B01064">
      <w:start w:val="1"/>
      <w:numFmt w:val="bullet"/>
      <w:lvlText w:val="o"/>
      <w:lvlJc w:val="left"/>
      <w:pPr>
        <w:ind w:left="5225"/>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lvl w:ilvl="8" w:tplc="3B103AC2">
      <w:start w:val="1"/>
      <w:numFmt w:val="bullet"/>
      <w:lvlText w:val="▪"/>
      <w:lvlJc w:val="left"/>
      <w:pPr>
        <w:ind w:left="5945"/>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abstractNum>
  <w:abstractNum w:abstractNumId="6" w15:restartNumberingAfterBreak="0">
    <w:nsid w:val="4D9343F6"/>
    <w:multiLevelType w:val="hybridMultilevel"/>
    <w:tmpl w:val="F800D714"/>
    <w:lvl w:ilvl="0" w:tplc="A66E63E2">
      <w:start w:val="1"/>
      <w:numFmt w:val="decimal"/>
      <w:lvlText w:val="%1."/>
      <w:lvlJc w:val="left"/>
      <w:pPr>
        <w:ind w:left="4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8D20AE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CD0FAE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3D0B49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6EAAF1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6DC9B0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510978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E92257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066DF2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ED1B0A"/>
    <w:multiLevelType w:val="hybridMultilevel"/>
    <w:tmpl w:val="F162D48A"/>
    <w:lvl w:ilvl="0" w:tplc="5C4C47E8">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F091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AC13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869F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846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6A42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9C34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8433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26E1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C8C5AC9"/>
    <w:multiLevelType w:val="hybridMultilevel"/>
    <w:tmpl w:val="4B7685F0"/>
    <w:lvl w:ilvl="0" w:tplc="DD92C8B6">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966978">
      <w:start w:val="1"/>
      <w:numFmt w:val="bullet"/>
      <w:lvlText w:val="o"/>
      <w:lvlJc w:val="left"/>
      <w:pPr>
        <w:ind w:left="1639"/>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lvl w:ilvl="2" w:tplc="9A289F30">
      <w:start w:val="1"/>
      <w:numFmt w:val="bullet"/>
      <w:lvlText w:val="▪"/>
      <w:lvlJc w:val="left"/>
      <w:pPr>
        <w:ind w:left="2215"/>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lvl w:ilvl="3" w:tplc="852A0192">
      <w:start w:val="1"/>
      <w:numFmt w:val="bullet"/>
      <w:lvlText w:val="•"/>
      <w:lvlJc w:val="left"/>
      <w:pPr>
        <w:ind w:left="2935"/>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lvl w:ilvl="4" w:tplc="C13E0268">
      <w:start w:val="1"/>
      <w:numFmt w:val="bullet"/>
      <w:lvlText w:val="o"/>
      <w:lvlJc w:val="left"/>
      <w:pPr>
        <w:ind w:left="3655"/>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lvl w:ilvl="5" w:tplc="98E646B8">
      <w:start w:val="1"/>
      <w:numFmt w:val="bullet"/>
      <w:lvlText w:val="▪"/>
      <w:lvlJc w:val="left"/>
      <w:pPr>
        <w:ind w:left="4375"/>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lvl w:ilvl="6" w:tplc="6F14DEFA">
      <w:start w:val="1"/>
      <w:numFmt w:val="bullet"/>
      <w:lvlText w:val="•"/>
      <w:lvlJc w:val="left"/>
      <w:pPr>
        <w:ind w:left="5095"/>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lvl w:ilvl="7" w:tplc="BD68E4C0">
      <w:start w:val="1"/>
      <w:numFmt w:val="bullet"/>
      <w:lvlText w:val="o"/>
      <w:lvlJc w:val="left"/>
      <w:pPr>
        <w:ind w:left="5815"/>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lvl w:ilvl="8" w:tplc="45426060">
      <w:start w:val="1"/>
      <w:numFmt w:val="bullet"/>
      <w:lvlText w:val="▪"/>
      <w:lvlJc w:val="left"/>
      <w:pPr>
        <w:ind w:left="6535"/>
      </w:pPr>
      <w:rPr>
        <w:rFonts w:ascii="Courier New" w:eastAsia="Courier New" w:hAnsi="Courier New" w:cs="Courier New"/>
        <w:b w:val="0"/>
        <w:i w:val="0"/>
        <w:strike w:val="0"/>
        <w:dstrike w:val="0"/>
        <w:color w:val="00B0F0"/>
        <w:sz w:val="22"/>
        <w:szCs w:val="22"/>
        <w:u w:val="none" w:color="000000"/>
        <w:bdr w:val="none" w:sz="0" w:space="0" w:color="auto"/>
        <w:shd w:val="clear" w:color="auto" w:fill="auto"/>
        <w:vertAlign w:val="baseline"/>
      </w:rPr>
    </w:lvl>
  </w:abstractNum>
  <w:abstractNum w:abstractNumId="9" w15:restartNumberingAfterBreak="0">
    <w:nsid w:val="7EA43BB9"/>
    <w:multiLevelType w:val="hybridMultilevel"/>
    <w:tmpl w:val="B0FA1CEA"/>
    <w:lvl w:ilvl="0" w:tplc="BBE86594">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E69F8">
      <w:start w:val="1"/>
      <w:numFmt w:val="bullet"/>
      <w:lvlText w:val="o"/>
      <w:lvlJc w:val="left"/>
      <w:pPr>
        <w:ind w:left="16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1E58BA">
      <w:start w:val="1"/>
      <w:numFmt w:val="bullet"/>
      <w:lvlText w:val="▪"/>
      <w:lvlJc w:val="left"/>
      <w:pPr>
        <w:ind w:left="2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E809D6">
      <w:start w:val="1"/>
      <w:numFmt w:val="bullet"/>
      <w:lvlText w:val="•"/>
      <w:lvlJc w:val="left"/>
      <w:pPr>
        <w:ind w:left="3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4A370">
      <w:start w:val="1"/>
      <w:numFmt w:val="bullet"/>
      <w:lvlText w:val="o"/>
      <w:lvlJc w:val="left"/>
      <w:pPr>
        <w:ind w:left="3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FA6EDC">
      <w:start w:val="1"/>
      <w:numFmt w:val="bullet"/>
      <w:lvlText w:val="▪"/>
      <w:lvlJc w:val="left"/>
      <w:pPr>
        <w:ind w:left="4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48FBBA">
      <w:start w:val="1"/>
      <w:numFmt w:val="bullet"/>
      <w:lvlText w:val="•"/>
      <w:lvlJc w:val="left"/>
      <w:pPr>
        <w:ind w:left="5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206FB0">
      <w:start w:val="1"/>
      <w:numFmt w:val="bullet"/>
      <w:lvlText w:val="o"/>
      <w:lvlJc w:val="left"/>
      <w:pPr>
        <w:ind w:left="60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86EBA4">
      <w:start w:val="1"/>
      <w:numFmt w:val="bullet"/>
      <w:lvlText w:val="▪"/>
      <w:lvlJc w:val="left"/>
      <w:pPr>
        <w:ind w:left="6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94336430">
    <w:abstractNumId w:val="6"/>
  </w:num>
  <w:num w:numId="2" w16cid:durableId="1884753760">
    <w:abstractNumId w:val="2"/>
  </w:num>
  <w:num w:numId="3" w16cid:durableId="333068007">
    <w:abstractNumId w:val="4"/>
  </w:num>
  <w:num w:numId="4" w16cid:durableId="73357852">
    <w:abstractNumId w:val="1"/>
  </w:num>
  <w:num w:numId="5" w16cid:durableId="1781605670">
    <w:abstractNumId w:val="3"/>
  </w:num>
  <w:num w:numId="6" w16cid:durableId="1186092716">
    <w:abstractNumId w:val="5"/>
  </w:num>
  <w:num w:numId="7" w16cid:durableId="1660108276">
    <w:abstractNumId w:val="9"/>
  </w:num>
  <w:num w:numId="8" w16cid:durableId="1180898407">
    <w:abstractNumId w:val="7"/>
  </w:num>
  <w:num w:numId="9" w16cid:durableId="1624072605">
    <w:abstractNumId w:val="0"/>
  </w:num>
  <w:num w:numId="10" w16cid:durableId="15008457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9B5"/>
    <w:rsid w:val="00280E24"/>
    <w:rsid w:val="00286F50"/>
    <w:rsid w:val="00305016"/>
    <w:rsid w:val="005159B5"/>
    <w:rsid w:val="005A14B6"/>
    <w:rsid w:val="00A27AA4"/>
    <w:rsid w:val="00BA5A67"/>
    <w:rsid w:val="00BF4103"/>
    <w:rsid w:val="00C92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C4EE"/>
  <w15:docId w15:val="{360B5608-90FE-4039-BC0D-70A60D39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66" w:lineRule="auto"/>
      <w:ind w:left="860" w:right="1" w:hanging="37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8" w:line="259" w:lineRule="auto"/>
      <w:ind w:left="482"/>
      <w:jc w:val="center"/>
      <w:outlineLvl w:val="0"/>
    </w:pPr>
    <w:rPr>
      <w:rFonts w:ascii="Calibri" w:eastAsia="Calibri" w:hAnsi="Calibri" w:cs="Calibri"/>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styleId="Hyperlink">
    <w:name w:val="Hyperlink"/>
    <w:basedOn w:val="DefaultParagraphFont"/>
    <w:uiPriority w:val="99"/>
    <w:unhideWhenUsed/>
    <w:rsid w:val="00305016"/>
    <w:rPr>
      <w:color w:val="467886" w:themeColor="hyperlink"/>
      <w:u w:val="single"/>
    </w:rPr>
  </w:style>
  <w:style w:type="character" w:styleId="UnresolvedMention">
    <w:name w:val="Unresolved Mention"/>
    <w:basedOn w:val="DefaultParagraphFont"/>
    <w:uiPriority w:val="99"/>
    <w:semiHidden/>
    <w:unhideWhenUsed/>
    <w:rsid w:val="00305016"/>
    <w:rPr>
      <w:color w:val="605E5C"/>
      <w:shd w:val="clear" w:color="auto" w:fill="E1DFDD"/>
    </w:rPr>
  </w:style>
  <w:style w:type="table" w:styleId="TableGrid">
    <w:name w:val="Table Grid"/>
    <w:basedOn w:val="TableNormal"/>
    <w:uiPriority w:val="39"/>
    <w:rsid w:val="005A1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0542">
      <w:bodyDiv w:val="1"/>
      <w:marLeft w:val="0"/>
      <w:marRight w:val="0"/>
      <w:marTop w:val="0"/>
      <w:marBottom w:val="0"/>
      <w:divBdr>
        <w:top w:val="none" w:sz="0" w:space="0" w:color="auto"/>
        <w:left w:val="none" w:sz="0" w:space="0" w:color="auto"/>
        <w:bottom w:val="none" w:sz="0" w:space="0" w:color="auto"/>
        <w:right w:val="none" w:sz="0" w:space="0" w:color="auto"/>
      </w:divBdr>
    </w:div>
    <w:div w:id="1109618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akefield.mylocaloffer.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jopling@watertonacademytrust.org" TargetMode="External"/><Relationship Id="rId4" Type="http://schemas.openxmlformats.org/officeDocument/2006/relationships/webSettings" Target="webSettings.xml"/><Relationship Id="rId9" Type="http://schemas.openxmlformats.org/officeDocument/2006/relationships/hyperlink" Target="http://www.family-action.org.uk/what-we-do/children-families/wesai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Hrriet Swainson</dc:creator>
  <cp:keywords/>
  <cp:lastModifiedBy>Melanie Jopling</cp:lastModifiedBy>
  <cp:revision>3</cp:revision>
  <dcterms:created xsi:type="dcterms:W3CDTF">2025-01-18T15:14:00Z</dcterms:created>
  <dcterms:modified xsi:type="dcterms:W3CDTF">2025-01-18T15:16:00Z</dcterms:modified>
</cp:coreProperties>
</file>